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100" w:after="100" w:line="240" w:lineRule="auto"/>
        <w:jc w:val="center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VII CONGRESO DE EDITORES EUROPA, AM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RICA LATINA</w:t>
      </w:r>
    </w:p>
    <w:p>
      <w:pPr>
        <w:pStyle w:val="Cuerpo"/>
        <w:spacing w:before="100" w:after="100" w:line="240" w:lineRule="auto"/>
        <w:jc w:val="center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Cuerpo"/>
        <w:spacing w:before="100" w:after="100" w:line="240" w:lineRule="auto"/>
        <w:jc w:val="center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DECLARACI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BRUSELAS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21 DE MARZO DE 2024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1.- Defensa de la Libertad de Prensa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Los editores de Europa y Am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rica Latina reafirmamos nuestro compromiso con la libertad de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pilar fundamental de la democracia.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Instamos a proteger y promover la libertad de expresi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la independencia de los medios de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 todas las circunstancias.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La presi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 pol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tica y las amenazas representan desaf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os significativos que hay que combatir sin condiciones, en todo momento, lugar y circunstancia.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Desde EditoRed manifestamos nuestro apoyo incondicional a aquellos periodistas en cuyos pa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ses las condiciones pol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ticas no les permiten un ejercicio pleno de la labor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stica.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Los derechos a informar y de la libertad de expresi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fr-FR"/>
          <w14:textFill>
            <w14:solidFill>
              <w14:srgbClr w14:val="313131"/>
            </w14:solidFill>
          </w14:textFill>
        </w:rPr>
        <w:t>n son garant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as fundamentales de todo ser humano y, por tanto, su defensa se hace imperante. EditoRed se compromete en su soporte, e invitar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 sus asociados a difundir los trabajos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sticos y o profesionales que en sus pa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ses puedan ver condicionada su libertad en el ejercicio de su labor.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La Asociaci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Editores denunciar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todo intento de coacci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y/o persecuci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los informadores donde quiera que se produzca y donde se produzca.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2.- Sostenibilidad financiera y transformaci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 digital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La disminuci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los ingresos publicitarios y la ca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da de las suscripciones impresas, la competencia de los medios digitales no ligados a la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muy en especial de las plataformas, han puesto en peligro la sostenibilidad financiera de los medios, los derechos de autor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 y/o propiedad intelectual, y la autonom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a informativa.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Existe una creciente preocupaci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por la equidad en la relaci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entre los editores y las plataformas digitales, en 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rminos de la monetizaci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del contenido, la distribuci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justa de los ingresos publicitarios y el impacto en la independencia editorial.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Los editores hemos de encontrar amparo legal de los Estados y de los organismos internacionales para rentabilizar las inversiones, asegurar el respeto y los ingresos legales de los trabajadores, y la independencia, al tiempo que ayudas para desarrollan estrategias de transici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n hacia formatos digitales de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ltima generaci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que mantengan la calidad y la credibilidad de las noticias, y la competitividad de los soportes, y la permitan la exploraci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modelos de negocio sostenibles en el entorno digital.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3.- Inteligencia Artificial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La integraci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la inteligencia artificial en las redacciones de los medios de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transformando la forma en que se produce y presenta la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n. Los editores deben estar atentos a los desaf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os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ticos y pr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cticos asociados con el uso de la IA, al tiempo que utilizar sus capacidades para mejorar la eficiencia y la precisi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 la generaci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n de noticias.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La Ley de IA de la UE, ahora adoptada, aborda principalmente los aspectos de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“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resultado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”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de la inteligencia artificial. Por ello, consideramos que se ha producido una grave negligencia regulatoria, pues, aunque los editores de noticias digitales representan el requisito previo esencial para la aportaci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los contenidos de entrenamiento de IA verificados, el regulador europeo los ha dejado fuera de la cadena de valor generada por sistemas de IA. Si no se corrige tal disfunci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legal, los sistemas de inteligencia artificial entrenados en contenido digital poco fiables amplificar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la difusi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>n err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nea. S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 una remuneraci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justa permitir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 los editores de noticias digitales invertir en la creaci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n de contenidos verificados.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En este sentido, consideramos que existen seis requisitos clave para poder sostener un panorama medi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tico europeo y latinoamericano diverso: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es-ES_tradnl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1. Compromiso claro con los derechos de autor: en principio, cualquier uso de contenido protegido por derechos de autor generado por IA debe estar cubierto por el alcance de los derechos de autor. Este compromiso debe adaptarse al panorama tecnol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gico en evoluci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los modelos de IA generativa.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es-ES_tradnl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2. Protecci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contenidos actualizados: Implementar medidas para proteger el contenido de noticias digitales publicadas recientemente que se utilizan para fines de entrenamiento y entrada de IA generativa durante un per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odo definido despu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su lanzamiento inicial.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3. Retribuci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exigible: Irrenunciable y exigible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s de sociedades de gesti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o mediante los mecanismos de arbitraje legalmente establecidos.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en-US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4. Reversi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la carga de la prueba y obligaciones de transparencia: trasladar la carga de la prueba a los proveedores de IA para demostrar el uso legal del contenido. Adem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s, los proveedores de IA deben documentar y poner a disposici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del p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blico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detallada con evidencias de la fuente del uso del contenido de los titulares de derechos. Un resumen de los datos de entrenamiento y de entrada utilizados es insuficiente.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es-ES_tradnl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5. Aplicabilidad de la ley europea de derechos de autor: afirmar que los actos de los proveedores de IA, en particular las reproducciones dentro de la UE. Los estados miembros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bajo la jurisdicci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la ley europea de derechos de autor, independientemente de la ubicaci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n del servidor.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Helvetica Neue" w:hAnsi="Helvetica Neue"/>
          <w:outline w:val="0"/>
          <w:color w:val="313131"/>
          <w:rtl w:val="0"/>
          <w:lang w:val="pt-PT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6. Exclusi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voluntaria en miner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 de textos y datos: Mecanismos de exclusi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voluntaria exigibles sin afectar la indexaci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los motores de b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squeda. Adem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s, la extracci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textos y datos se combinar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con un derecho de remuneraci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exigible.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4.-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tica y responsabilidad period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stica. Desinformaci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noticias falsas.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La responsabilidad editorial y la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tica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stica son fundamentales para preservar la confianza del p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blico en los medios de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n. Los editores deben comprometerse con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ndares de excelencia en la verificaci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hechos, la imparcialidad en la presentaci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noticias y la transparencia en la correcci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errores, a fin de contrarrestar la proliferaci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desinformaci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noticias falsas.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Los editores y comunicadores enfrentan el desaf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 de contrarrestar la desinformaci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las noticias falsas que se propagan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las redes sociales y otros canales en l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nea, en tanto asumen su responsabilidad para informar sobre temas sensibles, gestionar la privacidad de los individuos y abordar dilemas complejos relacionados con la libertad de expresi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n. Todo ello requiere un enfoque proactivo para verificar los hechos, garantizar la precisi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la calidad del contenido, y educar al p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blico sobre la importancia del periodismo confiable y verificado.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Reafirmamos por ello el compromiso con la integridad y la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tica en el ejercicio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stico. Nos esforzaremos por seguir impulsando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ndares de calidad y rigor en la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que ofrecemos a los receptores, aplicando principios de transparencia, veracidad y responsabilidad en la labor editorial.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5.- Diversidad e inclusi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Los editores buscan asegurar que las noticias que difunden reflejen de manera precisa y equitativa la diversidad de sus audiencias y comunidades. Esto implica no solo la contrataci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periodistas y editores diversos, sino tambi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la cobertura equitativa de temas relacionados con la diversidad, como la igualdad racial, de g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nero, de orientaci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sexual y otros temas relevantes para diferentes segmentos de la sociedad.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Nos comprometemos a amplificar y promover la diversidad de voces en los medios de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incluyendo la representaci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fr-FR"/>
          <w14:textFill>
            <w14:solidFill>
              <w14:srgbClr w14:val="313131"/>
            </w14:solidFill>
          </w14:textFill>
        </w:rPr>
        <w:t>n de minor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 xml:space="preserve">as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tnicas, culturales, ling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üí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sticas y sociales. Reconocemos el valor de la narrativa diversa y la importancia de contrarrestar los discursos de odio y discriminaci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n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nuestras publicaciones.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Tambi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nos comprometemos en desarrollar esfuerzos en escuchar a la audiencia, comprender sus nuevas necesidades informativas, conocer y usar de manera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stica las formas de narrativa 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cercanas a ellos y vincularse a la comunidad en los proyectos que busquen aportar soluciones a los problemas que le sean relavantes.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6.- Promoci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la Cultura de Paz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Abogamos por la promoci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una cultura de paz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nuestras publicaciones, fomentando el di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logo, la reconciliaci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la resoluci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 pac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fica de conflictos. Nos comprometemos a impulsar narrativas que promuevan el entendimiento mutuo, la tolerancia y el respeto por la diversidad cultural en nuestros contenidos editoriales.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Condenamos los conflictos armados, el terrorismo, el narcotr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fico, las mafias, la esclavitud, todo aquello que genera sufrimiento humano, la desigualdad o restricciones a la libertad de los individuos y de los pueblos.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En el actual contexto internacional nos preocupa muy especialmente, la situaci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creada a ra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z de la invasi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injustificada de Ucrania por parte de Rusia. Este conflicto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generando dentro y fuera del mismo, en sus fronteras, enormes dificultades para el libre ejercicio del periodismo.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Denunciamos las condiciones en las que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trabajando los profesionales de la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 la franja de Gaza, que ha supuesto un elevado n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mero de periodistas muertos y heridos, en el ejercicio de su labor, imprescindible para que las opiniones p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blicas internacionales puedan conocer la realidad del conflicto.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Asimismo, queremos expresar nuestro rechazo a los ataques a la libertad de expresi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el derecho a la informaci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que se est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produciendo por parte de los poderes p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blicos en diferentes Estados de la Uni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Europea y Am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rica Latina. Como se ha constatado a lo largo del Congreso por parte de editores de la Asociaci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en este 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 debemos se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alar de forma especial, los casos vividos en Nicaragua, Venezuela, 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xico, Cuba y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>Hungr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a. Mientras que, por el contrario, constatamos que estas dificultades para ejercer el periodismo libre, han empezado a disiparse en Polonia, a ra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z del cambio pol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tico producido en el pa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Es una preocupaci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general para los editores la creciente amenaza para profesi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n del fen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meno narco, que ha tenido especial incidencia este a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 en Ecuador, al producir una aut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 xml:space="preserve">ntica crisis de Estado.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7.- Compromiso con las crisis humanitarias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Reconocemos la necesidad de colaboraci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para informar de manera precisa y responsable sobre crisis humanitarias, desplazamientos forzados y situaciones de vulnerabilidad. Nos comprometemos a amplificar las voces de quienes se ven afectados por estas crisis y a promover la solidaridad y la empat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a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nuestras publicaciones.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Nos comprometemos a seguir siendo defensores de los derechos humanos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nuestras publicaciones, ofreciendo una plataforma para la denuncia de violaciones de derechos y la conciencia y la acci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 favor de la justicia social y la igualdad para todos.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8.- Apoyo a la Educaci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Alfabetizaci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14:textFill>
            <w14:solidFill>
              <w14:srgbClr w14:val="313131"/>
            </w14:solidFill>
          </w14:textFill>
        </w:rPr>
        <w:t>n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Reafirmamos nuestra convicci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 el poder transformador de la educaci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nos comprometemos a apoyar iniciativas que promuevan la alfabetizaci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el acceso a la educaci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y la construcci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sociedades m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pt-PT"/>
          <w14:textFill>
            <w14:solidFill>
              <w14:srgbClr w14:val="313131"/>
            </w14:solidFill>
          </w14:textFill>
        </w:rPr>
        <w:t>s justas e inclusivas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del contenido editorial que ofrecemos.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9.- Protecci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Periodistas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Subrayamos la importancia de garantizar la seguridad de los periodistas en zonas de conflicto y en entornos de alto riesgo. Hacemos un llamamiento a las autoridades, a las empresas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sticas y las organizaciones profesionales para que adopten medidas concretas para asegurar el ejercicio seguro de la labor period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stica y para investigar y sancionar los ataques y amenazas a los comunicadores.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  <w:rPr>
          <w:rStyle w:val="Ninguno"/>
          <w:rFonts w:ascii="Helvetica Neue" w:cs="Helvetica Neue" w:hAnsi="Helvetica Neue" w:eastAsia="Helvetica Neue"/>
          <w:b w:val="1"/>
          <w:bCs w:val="1"/>
          <w:outline w:val="0"/>
          <w:color w:val="313131"/>
          <w:kern w:val="0"/>
          <w:u w:color="313131"/>
          <w14:textFill>
            <w14:solidFill>
              <w14:srgbClr w14:val="313131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y 10 -. Desarrollo de alianzas estrat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gicas entre editores de prensa en Europa y Am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313131"/>
          <w:kern w:val="0"/>
          <w:u w:color="313131"/>
          <w:rtl w:val="0"/>
          <w:lang w:val="it-IT"/>
          <w14:textFill>
            <w14:solidFill>
              <w14:srgbClr w14:val="313131"/>
            </w14:solidFill>
          </w14:textFill>
        </w:rPr>
        <w:t>rica Latina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p>
      <w:pPr>
        <w:pStyle w:val="Cuerpo"/>
        <w:spacing w:before="100" w:after="100" w:line="240" w:lineRule="auto"/>
      </w:pP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Resulta imprescindible potenciar la colaboraci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editorial, el intercambio de recursos y la amplificaci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 xml:space="preserve">n de voces diversas en el 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mbito informativo. La creaci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de redes de apoyo y cooperaci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 entre los medios de comunicaci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n, como EditoRed, fortalece la capacidad de los editores para enfrentar los desaf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os comunes y fomenta el enriquecimiento mutuo a trav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s de perspectivas regionales y globales.</w:t>
      </w:r>
      <w:r>
        <w:rPr>
          <w:rStyle w:val="Ninguno"/>
          <w:rFonts w:ascii="Helvetica Neue" w:hAnsi="Helvetica Neue" w:hint="default"/>
          <w:outline w:val="0"/>
          <w:color w:val="313131"/>
          <w:kern w:val="0"/>
          <w:u w:color="313131"/>
          <w:rtl w:val="0"/>
          <w:lang w:val="es-ES_tradnl"/>
          <w14:textFill>
            <w14:solidFill>
              <w14:srgbClr w14:val="313131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