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3499A" w:rsidRDefault="00A76E70" w:rsidP="00E54692">
      <w:pPr>
        <w:ind w:right="1048"/>
      </w:pPr>
      <w:bookmarkStart w:id="0" w:name="_GoBack"/>
      <w:bookmarkEnd w:id="0"/>
      <w:r>
        <w:rPr>
          <w:noProof/>
          <w:lang w:val="es-ES" w:eastAsia="es-ES"/>
        </w:rPr>
        <w:pict>
          <v:shapetype id="_x0000_t202" coordsize="21600,21600" o:spt="202" path="m0,0l0,21600,21600,21600,21600,0xe">
            <v:stroke joinstyle="miter"/>
            <v:path gradientshapeok="t" o:connecttype="rect"/>
          </v:shapetype>
          <v:shape id="Text Box 6" o:spid="_x0000_s1027" type="#_x0000_t202" style="position:absolute;margin-left:-96.85pt;margin-top:15.05pt;width:126pt;height:153.6pt;z-index:251660288;visibility:visible" stroked="f" strokeweight=".5pt">
            <v:textbox style="mso-next-textbox:#Text Box 6">
              <w:txbxContent>
                <w:p w:rsidR="00B3499A" w:rsidRDefault="00B3499A" w:rsidP="001E3525">
                  <w:pPr>
                    <w:autoSpaceDE w:val="0"/>
                    <w:autoSpaceDN w:val="0"/>
                    <w:adjustRightInd w:val="0"/>
                    <w:spacing w:after="0"/>
                    <w:rPr>
                      <w:rFonts w:ascii="ArialMT" w:hAnsi="ArialMT" w:cs="ArialMT"/>
                      <w:b/>
                      <w:bCs/>
                      <w:sz w:val="13"/>
                      <w:szCs w:val="13"/>
                      <w:lang w:val="es-ES_tradnl"/>
                    </w:rPr>
                  </w:pPr>
                  <w:r w:rsidRPr="00880307">
                    <w:rPr>
                      <w:rFonts w:ascii="ArialMT" w:hAnsi="ArialMT" w:cs="ArialMT"/>
                      <w:b/>
                      <w:bCs/>
                      <w:sz w:val="13"/>
                      <w:szCs w:val="13"/>
                      <w:lang w:val="es-ES_tradnl"/>
                    </w:rPr>
                    <w:t xml:space="preserve">Departamento de </w:t>
                  </w:r>
                  <w:r>
                    <w:rPr>
                      <w:rFonts w:ascii="ArialMT" w:hAnsi="ArialMT" w:cs="ArialMT"/>
                      <w:b/>
                      <w:bCs/>
                      <w:sz w:val="13"/>
                      <w:szCs w:val="13"/>
                      <w:lang w:val="es-ES_tradnl"/>
                    </w:rPr>
                    <w:t>Comunicación</w:t>
                  </w:r>
                </w:p>
                <w:p w:rsidR="00B3499A" w:rsidRDefault="00B3499A" w:rsidP="001E3525">
                  <w:pPr>
                    <w:autoSpaceDE w:val="0"/>
                    <w:autoSpaceDN w:val="0"/>
                    <w:adjustRightInd w:val="0"/>
                    <w:spacing w:after="0"/>
                    <w:rPr>
                      <w:rFonts w:ascii="ArialMT" w:hAnsi="ArialMT" w:cs="ArialMT"/>
                      <w:b/>
                      <w:bCs/>
                      <w:sz w:val="13"/>
                      <w:szCs w:val="13"/>
                      <w:lang w:val="es-ES_tradnl"/>
                    </w:rPr>
                  </w:pPr>
                  <w:r>
                    <w:rPr>
                      <w:rFonts w:ascii="ArialMT" w:hAnsi="ArialMT" w:cs="ArialMT"/>
                      <w:b/>
                      <w:bCs/>
                      <w:sz w:val="13"/>
                      <w:szCs w:val="13"/>
                      <w:lang w:val="es-ES_tradnl"/>
                    </w:rPr>
                    <w:t>y Relaciones Externas</w:t>
                  </w:r>
                </w:p>
                <w:p w:rsidR="00B3499A" w:rsidRPr="00880307" w:rsidRDefault="00B3499A" w:rsidP="001E3525">
                  <w:pPr>
                    <w:autoSpaceDE w:val="0"/>
                    <w:autoSpaceDN w:val="0"/>
                    <w:adjustRightInd w:val="0"/>
                    <w:spacing w:after="0"/>
                    <w:rPr>
                      <w:rFonts w:ascii="ArialMT" w:hAnsi="ArialMT" w:cs="ArialMT"/>
                      <w:b/>
                      <w:bCs/>
                      <w:sz w:val="13"/>
                      <w:szCs w:val="13"/>
                      <w:lang w:val="es-ES_tradnl"/>
                    </w:rPr>
                  </w:pPr>
                  <w:r>
                    <w:rPr>
                      <w:rFonts w:ascii="ArialMT" w:hAnsi="ArialMT" w:cs="ArialMT"/>
                      <w:b/>
                      <w:bCs/>
                      <w:sz w:val="13"/>
                      <w:szCs w:val="13"/>
                      <w:lang w:val="es-ES_tradnl"/>
                    </w:rPr>
                    <w:t xml:space="preserve">de ACNUR en España </w:t>
                  </w:r>
                </w:p>
                <w:p w:rsidR="00B3499A" w:rsidRDefault="00B3499A" w:rsidP="001E3525">
                  <w:pPr>
                    <w:autoSpaceDE w:val="0"/>
                    <w:autoSpaceDN w:val="0"/>
                    <w:adjustRightInd w:val="0"/>
                    <w:spacing w:after="0"/>
                    <w:rPr>
                      <w:rFonts w:ascii="ArialMT" w:hAnsi="ArialMT" w:cs="ArialMT"/>
                      <w:sz w:val="13"/>
                      <w:szCs w:val="13"/>
                      <w:lang w:val="es-ES_tradnl"/>
                    </w:rPr>
                  </w:pPr>
                  <w:r w:rsidRPr="00880307">
                    <w:rPr>
                      <w:rFonts w:ascii="ArialMT" w:hAnsi="ArialMT" w:cs="ArialMT"/>
                      <w:sz w:val="13"/>
                      <w:szCs w:val="13"/>
                      <w:lang w:val="es-ES_tradnl"/>
                    </w:rPr>
                    <w:t>Avda. Gral. Perón 32</w:t>
                  </w:r>
                </w:p>
                <w:p w:rsidR="00B3499A" w:rsidRDefault="00B3499A" w:rsidP="001E3525">
                  <w:pPr>
                    <w:autoSpaceDE w:val="0"/>
                    <w:autoSpaceDN w:val="0"/>
                    <w:adjustRightInd w:val="0"/>
                    <w:spacing w:after="0"/>
                    <w:rPr>
                      <w:rFonts w:ascii="ArialMT" w:hAnsi="ArialMT" w:cs="ArialMT"/>
                      <w:sz w:val="13"/>
                      <w:szCs w:val="13"/>
                      <w:lang w:val="es-ES_tradnl"/>
                    </w:rPr>
                  </w:pPr>
                  <w:r w:rsidRPr="00880307">
                    <w:rPr>
                      <w:rFonts w:ascii="ArialMT" w:hAnsi="ArialMT" w:cs="ArialMT"/>
                      <w:sz w:val="13"/>
                      <w:szCs w:val="13"/>
                      <w:lang w:val="es-ES_tradnl"/>
                    </w:rPr>
                    <w:t xml:space="preserve">2 </w:t>
                  </w:r>
                  <w:proofErr w:type="spellStart"/>
                  <w:r w:rsidRPr="00880307">
                    <w:rPr>
                      <w:rFonts w:ascii="ArialMT" w:hAnsi="ArialMT" w:cs="ArialMT"/>
                      <w:sz w:val="13"/>
                      <w:szCs w:val="13"/>
                      <w:lang w:val="es-ES_tradnl"/>
                    </w:rPr>
                    <w:t>izqda</w:t>
                  </w:r>
                  <w:proofErr w:type="spellEnd"/>
                </w:p>
                <w:p w:rsidR="00B3499A" w:rsidRDefault="00B3499A" w:rsidP="001E3525">
                  <w:pPr>
                    <w:autoSpaceDE w:val="0"/>
                    <w:autoSpaceDN w:val="0"/>
                    <w:adjustRightInd w:val="0"/>
                    <w:spacing w:after="0"/>
                    <w:rPr>
                      <w:rFonts w:ascii="ArialMT" w:hAnsi="ArialMT" w:cs="ArialMT"/>
                      <w:sz w:val="13"/>
                      <w:szCs w:val="13"/>
                      <w:lang w:val="es-ES_tradnl"/>
                    </w:rPr>
                  </w:pPr>
                  <w:r>
                    <w:rPr>
                      <w:rFonts w:ascii="ArialMT" w:hAnsi="ArialMT" w:cs="ArialMT"/>
                      <w:sz w:val="13"/>
                      <w:szCs w:val="13"/>
                      <w:lang w:val="es-ES_tradnl"/>
                    </w:rPr>
                    <w:t>28020 Madrid</w:t>
                  </w:r>
                </w:p>
                <w:p w:rsidR="00B3499A" w:rsidRPr="00880307" w:rsidRDefault="00B3499A" w:rsidP="001E3525">
                  <w:pPr>
                    <w:autoSpaceDE w:val="0"/>
                    <w:autoSpaceDN w:val="0"/>
                    <w:adjustRightInd w:val="0"/>
                    <w:spacing w:after="0"/>
                    <w:rPr>
                      <w:rFonts w:ascii="ArialMT" w:hAnsi="ArialMT" w:cs="ArialMT"/>
                      <w:sz w:val="13"/>
                      <w:szCs w:val="13"/>
                      <w:lang w:val="es-ES_tradnl"/>
                    </w:rPr>
                  </w:pPr>
                  <w:r w:rsidRPr="00880307">
                    <w:rPr>
                      <w:rFonts w:ascii="ArialMT" w:hAnsi="ArialMT" w:cs="ArialMT"/>
                      <w:sz w:val="13"/>
                      <w:szCs w:val="13"/>
                      <w:lang w:val="es-ES_tradnl"/>
                    </w:rPr>
                    <w:t>Tel (+34) 91 556 36 49</w:t>
                  </w:r>
                </w:p>
                <w:p w:rsidR="00B3499A" w:rsidRPr="007D265C" w:rsidRDefault="00B3499A" w:rsidP="001E3525">
                  <w:pPr>
                    <w:autoSpaceDE w:val="0"/>
                    <w:autoSpaceDN w:val="0"/>
                    <w:adjustRightInd w:val="0"/>
                    <w:spacing w:after="0"/>
                    <w:rPr>
                      <w:rFonts w:ascii="ArialMT" w:hAnsi="ArialMT" w:cs="ArialMT"/>
                      <w:sz w:val="13"/>
                      <w:szCs w:val="13"/>
                      <w:lang w:val="es-ES"/>
                    </w:rPr>
                  </w:pPr>
                  <w:r w:rsidRPr="007D265C">
                    <w:rPr>
                      <w:rFonts w:ascii="ArialMT" w:hAnsi="ArialMT" w:cs="ArialMT"/>
                      <w:sz w:val="13"/>
                      <w:szCs w:val="13"/>
                      <w:lang w:val="es-ES"/>
                    </w:rPr>
                    <w:t>Fax (+34) 91 417 53 45</w:t>
                  </w:r>
                </w:p>
                <w:p w:rsidR="00B3499A" w:rsidRPr="007D265C" w:rsidRDefault="00B3499A" w:rsidP="001E3525">
                  <w:pPr>
                    <w:autoSpaceDE w:val="0"/>
                    <w:autoSpaceDN w:val="0"/>
                    <w:adjustRightInd w:val="0"/>
                    <w:spacing w:after="0"/>
                    <w:rPr>
                      <w:lang w:val="es-ES"/>
                    </w:rPr>
                  </w:pPr>
                </w:p>
                <w:p w:rsidR="00B3499A" w:rsidRPr="007D265C" w:rsidRDefault="00A76E70" w:rsidP="001E3525">
                  <w:pPr>
                    <w:autoSpaceDE w:val="0"/>
                    <w:autoSpaceDN w:val="0"/>
                    <w:adjustRightInd w:val="0"/>
                    <w:spacing w:after="0"/>
                    <w:rPr>
                      <w:rFonts w:ascii="ArialMT" w:hAnsi="ArialMT" w:cs="ArialMT"/>
                      <w:sz w:val="13"/>
                      <w:szCs w:val="13"/>
                      <w:lang w:val="es-ES"/>
                    </w:rPr>
                  </w:pPr>
                  <w:hyperlink r:id="rId8" w:history="1">
                    <w:r w:rsidR="00B3499A" w:rsidRPr="007D265C">
                      <w:rPr>
                        <w:rStyle w:val="Hipervnculo"/>
                        <w:rFonts w:ascii="ArialMT" w:hAnsi="ArialMT" w:cs="ArialMT"/>
                        <w:sz w:val="13"/>
                        <w:szCs w:val="13"/>
                        <w:lang w:val="es-ES"/>
                      </w:rPr>
                      <w:t>www.acnur.es</w:t>
                    </w:r>
                  </w:hyperlink>
                </w:p>
                <w:p w:rsidR="00B3499A" w:rsidRPr="007D265C" w:rsidRDefault="00A76E70" w:rsidP="001E3525">
                  <w:pPr>
                    <w:autoSpaceDE w:val="0"/>
                    <w:autoSpaceDN w:val="0"/>
                    <w:adjustRightInd w:val="0"/>
                    <w:spacing w:after="0"/>
                    <w:rPr>
                      <w:rFonts w:ascii="ArialMT" w:hAnsi="ArialMT" w:cs="ArialMT"/>
                      <w:sz w:val="13"/>
                      <w:szCs w:val="13"/>
                      <w:lang w:val="es-ES"/>
                    </w:rPr>
                  </w:pPr>
                  <w:r>
                    <w:rPr>
                      <w:rFonts w:ascii="ArialMT" w:hAnsi="ArialMT" w:cs="ArialMT"/>
                      <w:noProof/>
                      <w:sz w:val="13"/>
                      <w:szCs w:val="13"/>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visibility:visible">
                        <v:imagedata r:id="rId9" o:title=""/>
                      </v:shape>
                    </w:pict>
                  </w:r>
                  <w:r w:rsidR="00B3499A" w:rsidRPr="007D265C">
                    <w:rPr>
                      <w:rFonts w:ascii="ArialMT" w:hAnsi="ArialMT" w:cs="ArialMT"/>
                      <w:sz w:val="13"/>
                      <w:szCs w:val="13"/>
                      <w:lang w:val="es-ES"/>
                    </w:rPr>
                    <w:t xml:space="preserve"> @</w:t>
                  </w:r>
                  <w:proofErr w:type="spellStart"/>
                  <w:r w:rsidR="00B3499A" w:rsidRPr="007D265C">
                    <w:rPr>
                      <w:rFonts w:ascii="ArialMT" w:hAnsi="ArialMT" w:cs="ArialMT"/>
                      <w:sz w:val="13"/>
                      <w:szCs w:val="13"/>
                      <w:lang w:val="es-ES"/>
                    </w:rPr>
                    <w:t>ACNURspain</w:t>
                  </w:r>
                  <w:proofErr w:type="spellEnd"/>
                </w:p>
                <w:p w:rsidR="00B3499A" w:rsidRPr="007D265C" w:rsidRDefault="00A76E70" w:rsidP="001E3525">
                  <w:pPr>
                    <w:autoSpaceDE w:val="0"/>
                    <w:autoSpaceDN w:val="0"/>
                    <w:adjustRightInd w:val="0"/>
                    <w:spacing w:after="0"/>
                    <w:rPr>
                      <w:rFonts w:ascii="ArialMT" w:hAnsi="ArialMT" w:cs="ArialMT"/>
                      <w:sz w:val="13"/>
                      <w:szCs w:val="13"/>
                      <w:lang w:val="es-ES"/>
                    </w:rPr>
                  </w:pPr>
                  <w:r>
                    <w:rPr>
                      <w:rFonts w:ascii="ArialMT" w:hAnsi="ArialMT" w:cs="ArialMT"/>
                      <w:noProof/>
                      <w:sz w:val="13"/>
                      <w:szCs w:val="13"/>
                      <w:lang w:val="en-US"/>
                    </w:rPr>
                    <w:pict>
                      <v:shape id="_x0000_i1028" type="#_x0000_t75" alt="http://www.acnur.es/templates/ACNUR/images/iconos_sociales/acnur_facebook.png" style="width:13pt;height:13pt;visibility:visible">
                        <v:imagedata r:id="rId10" o:title=""/>
                      </v:shape>
                    </w:pict>
                  </w:r>
                  <w:r w:rsidR="00B3499A" w:rsidRPr="007D265C">
                    <w:rPr>
                      <w:rFonts w:ascii="ArialMT" w:hAnsi="ArialMT" w:cs="ArialMT"/>
                      <w:sz w:val="13"/>
                      <w:szCs w:val="13"/>
                      <w:lang w:val="es-ES"/>
                    </w:rPr>
                    <w:t>ACNUR España-UNHCR Spain</w:t>
                  </w:r>
                </w:p>
                <w:p w:rsidR="00B3499A" w:rsidRPr="00802FED" w:rsidRDefault="00A76E70" w:rsidP="001E3525">
                  <w:pPr>
                    <w:autoSpaceDE w:val="0"/>
                    <w:autoSpaceDN w:val="0"/>
                    <w:adjustRightInd w:val="0"/>
                    <w:spacing w:after="0"/>
                    <w:rPr>
                      <w:rFonts w:ascii="ArialMT" w:hAnsi="ArialMT" w:cs="ArialMT"/>
                      <w:sz w:val="13"/>
                      <w:szCs w:val="13"/>
                      <w:lang w:val="en-US"/>
                    </w:rPr>
                  </w:pPr>
                  <w:r>
                    <w:rPr>
                      <w:noProof/>
                      <w:lang w:val="en-US"/>
                    </w:rPr>
                    <w:pict>
                      <v:shape id="_x0000_i1030" type="#_x0000_t75" alt="http://www.acnur.es/templates/ACNUR/images/iconos_sociales/acnur_youtube.png" style="width:13pt;height:13pt;visibility:visible">
                        <v:imagedata r:id="rId11" o:title=""/>
                      </v:shape>
                    </w:pict>
                  </w:r>
                  <w:proofErr w:type="spellStart"/>
                  <w:r w:rsidR="00B3499A" w:rsidRPr="00802FED">
                    <w:rPr>
                      <w:rFonts w:ascii="ArialMT" w:hAnsi="ArialMT" w:cs="ArialMT"/>
                      <w:sz w:val="13"/>
                      <w:szCs w:val="13"/>
                      <w:lang w:val="en-US"/>
                    </w:rPr>
                    <w:t>ACNURspain</w:t>
                  </w:r>
                  <w:proofErr w:type="spellEnd"/>
                </w:p>
              </w:txbxContent>
            </v:textbox>
          </v:shape>
        </w:pict>
      </w:r>
      <w:r>
        <w:rPr>
          <w:noProof/>
          <w:lang w:val="es-ES" w:eastAsia="es-ES"/>
        </w:rPr>
        <w:pict>
          <v:shape id="Text Box 22" o:spid="_x0000_s1028" type="#_x0000_t202" style="position:absolute;margin-left:153pt;margin-top:11.25pt;width:201pt;height:19.5pt;z-index:251659264;visibility:visible" stroked="f" strokeweight=".5pt">
            <v:textbox style="mso-next-textbox:#Text Box 22">
              <w:txbxContent>
                <w:p w:rsidR="00B3499A" w:rsidRPr="000E06A4" w:rsidRDefault="008B2CBB" w:rsidP="001E3874">
                  <w:pPr>
                    <w:rPr>
                      <w:rFonts w:ascii="Arial" w:hAnsi="Arial" w:cs="Arial"/>
                      <w:b/>
                      <w:bCs/>
                      <w:sz w:val="18"/>
                      <w:szCs w:val="18"/>
                      <w:lang w:val="es-ES_tradnl"/>
                    </w:rPr>
                  </w:pPr>
                  <w:r w:rsidRPr="008B2CBB">
                    <w:rPr>
                      <w:rFonts w:ascii="Arial" w:hAnsi="Arial" w:cs="Arial"/>
                      <w:b/>
                      <w:bCs/>
                      <w:sz w:val="18"/>
                      <w:szCs w:val="18"/>
                      <w:lang w:val="es-ES_tradnl"/>
                    </w:rPr>
                    <w:t>6 de febrero de 2015</w:t>
                  </w:r>
                </w:p>
              </w:txbxContent>
            </v:textbox>
          </v:shape>
        </w:pict>
      </w:r>
      <w:r>
        <w:rPr>
          <w:noProof/>
          <w:lang w:val="es-ES" w:eastAsia="es-ES"/>
        </w:rPr>
        <w:pict>
          <v:shape id="Text Box 20" o:spid="_x0000_s1029" type="#_x0000_t202" style="position:absolute;margin-left:29.15pt;margin-top:13.55pt;width:168.75pt;height:19.5pt;z-index:251658240;visibility:visible" stroked="f" strokeweight=".5pt">
            <v:textbox style="mso-next-textbox:#Text Box 20">
              <w:txbxContent>
                <w:p w:rsidR="00B3499A" w:rsidRPr="00E05E2A" w:rsidRDefault="00B3499A" w:rsidP="00E05E2A"/>
              </w:txbxContent>
            </v:textbox>
          </v:shape>
        </w:pict>
      </w:r>
      <w:r>
        <w:rPr>
          <w:noProof/>
          <w:lang w:val="es-ES" w:eastAsia="es-ES"/>
        </w:rPr>
        <w:pict>
          <v:line id="Straight Connector 3" o:spid="_x0000_s1030" style="position:absolute;z-index:251655168;visibility:visible" from="32.6pt,9.5pt" to="422.6pt,9.5pt"/>
        </w:pict>
      </w:r>
      <w:r>
        <w:rPr>
          <w:noProof/>
          <w:lang w:val="es-ES" w:eastAsia="es-ES"/>
        </w:rPr>
        <w:pict>
          <v:line id="Straight Connector 15" o:spid="_x0000_s1031" style="position:absolute;z-index:251657216;visibility:visible" from="-92.35pt,9.8pt" to="-22.6pt,9.8pt"/>
        </w:pict>
      </w:r>
    </w:p>
    <w:p w:rsidR="00B3499A" w:rsidRPr="00144F3C" w:rsidRDefault="00A76E70" w:rsidP="007519E1">
      <w:pPr>
        <w:ind w:right="1048"/>
        <w:rPr>
          <w:rFonts w:ascii="Arial" w:hAnsi="Arial" w:cs="Arial"/>
          <w:b/>
          <w:bCs/>
          <w:lang w:val="es-ES"/>
        </w:rPr>
      </w:pPr>
      <w:r>
        <w:rPr>
          <w:noProof/>
          <w:lang w:val="es-ES" w:eastAsia="es-ES"/>
        </w:rPr>
        <w:pict>
          <v:line id="Straight Connector 8" o:spid="_x0000_s1032" style="position:absolute;z-index:251656192;visibility:visible" from="33.8pt,8.35pt" to="423.8pt,8.35pt"/>
        </w:pict>
      </w:r>
    </w:p>
    <w:p w:rsidR="00B3499A" w:rsidRPr="0061579D" w:rsidRDefault="008B2CBB" w:rsidP="00EF0BAC">
      <w:pPr>
        <w:pStyle w:val="NormalWeb"/>
        <w:tabs>
          <w:tab w:val="left" w:pos="8364"/>
        </w:tabs>
        <w:ind w:left="709" w:right="283"/>
        <w:jc w:val="both"/>
        <w:rPr>
          <w:rStyle w:val="Textoennegrita"/>
          <w:rFonts w:ascii="Arial" w:hAnsi="Arial" w:cs="Arial"/>
          <w:bCs/>
          <w:sz w:val="36"/>
          <w:szCs w:val="36"/>
        </w:rPr>
      </w:pPr>
      <w:r w:rsidRPr="008B2CBB">
        <w:rPr>
          <w:rStyle w:val="Textoennegrita"/>
          <w:rFonts w:ascii="Arial" w:hAnsi="Arial" w:cs="Arial"/>
          <w:bCs/>
          <w:sz w:val="36"/>
          <w:szCs w:val="36"/>
        </w:rPr>
        <w:t>El invierno de 2015 en Ucrania está marcado por un aumento del desplazamiento y el deterioro de la situación humanitaria</w:t>
      </w:r>
    </w:p>
    <w:p w:rsidR="00B3499A" w:rsidRDefault="00B3499A" w:rsidP="001A2B8F">
      <w:pPr>
        <w:pStyle w:val="NormalWeb"/>
        <w:ind w:left="1440" w:right="1106"/>
        <w:jc w:val="both"/>
        <w:rPr>
          <w:b/>
          <w:bCs/>
          <w:sz w:val="22"/>
          <w:szCs w:val="22"/>
        </w:rPr>
      </w:pPr>
    </w:p>
    <w:p w:rsidR="008B2CBB" w:rsidRDefault="008B2CBB" w:rsidP="001A2B8F">
      <w:pPr>
        <w:pStyle w:val="NormalWeb"/>
        <w:ind w:left="1440" w:right="1106"/>
        <w:jc w:val="both"/>
        <w:rPr>
          <w:b/>
          <w:bCs/>
          <w:sz w:val="22"/>
          <w:szCs w:val="22"/>
        </w:rPr>
      </w:pPr>
    </w:p>
    <w:p w:rsidR="008B2CBB" w:rsidRPr="008B2CBB" w:rsidRDefault="008B2CBB" w:rsidP="008B2CBB">
      <w:pPr>
        <w:ind w:left="709"/>
        <w:rPr>
          <w:rFonts w:ascii="Arial" w:hAnsi="Arial" w:cs="Arial"/>
          <w:lang w:val="es-ES"/>
        </w:rPr>
      </w:pPr>
      <w:r w:rsidRPr="008B2CBB">
        <w:rPr>
          <w:rFonts w:ascii="Arial" w:hAnsi="Arial" w:cs="Arial"/>
          <w:lang w:val="es-ES"/>
        </w:rPr>
        <w:t xml:space="preserve">GINEBRA, Suiza, 6 de febrero de 2015 (ACNUR/UNHCR) – Los </w:t>
      </w:r>
      <w:r w:rsidRPr="008B2CBB">
        <w:rPr>
          <w:rFonts w:ascii="Arial" w:hAnsi="Arial" w:cs="Arial"/>
          <w:b/>
          <w:lang w:val="es-ES"/>
        </w:rPr>
        <w:t>intensos combates en el centro de la región de Donetsk</w:t>
      </w:r>
      <w:r w:rsidRPr="008B2CBB">
        <w:rPr>
          <w:rFonts w:ascii="Arial" w:hAnsi="Arial" w:cs="Arial"/>
          <w:lang w:val="es-ES"/>
        </w:rPr>
        <w:t xml:space="preserve">, en el este de </w:t>
      </w:r>
      <w:r w:rsidRPr="008B2CBB">
        <w:rPr>
          <w:rFonts w:ascii="Arial" w:hAnsi="Arial" w:cs="Arial"/>
          <w:b/>
          <w:lang w:val="es-ES"/>
        </w:rPr>
        <w:t>Ucrania</w:t>
      </w:r>
      <w:r w:rsidRPr="008B2CBB">
        <w:rPr>
          <w:rFonts w:ascii="Arial" w:hAnsi="Arial" w:cs="Arial"/>
          <w:lang w:val="es-ES"/>
        </w:rPr>
        <w:t xml:space="preserve">, están </w:t>
      </w:r>
      <w:r w:rsidRPr="008B2CBB">
        <w:rPr>
          <w:rFonts w:ascii="Arial" w:hAnsi="Arial" w:cs="Arial"/>
          <w:b/>
          <w:lang w:val="es-ES"/>
        </w:rPr>
        <w:t>provocando nuevos desplazamientos</w:t>
      </w:r>
      <w:r w:rsidRPr="008B2CBB">
        <w:rPr>
          <w:rFonts w:ascii="Arial" w:hAnsi="Arial" w:cs="Arial"/>
          <w:lang w:val="es-ES"/>
        </w:rPr>
        <w:t xml:space="preserve"> y han elevado el número de </w:t>
      </w:r>
      <w:r w:rsidRPr="008B2CBB">
        <w:rPr>
          <w:rFonts w:ascii="Arial" w:hAnsi="Arial" w:cs="Arial"/>
          <w:b/>
          <w:lang w:val="es-ES"/>
        </w:rPr>
        <w:t>personas desplazadas internas</w:t>
      </w:r>
      <w:r w:rsidRPr="008B2CBB">
        <w:rPr>
          <w:rFonts w:ascii="Arial" w:hAnsi="Arial" w:cs="Arial"/>
          <w:lang w:val="es-ES"/>
        </w:rPr>
        <w:t xml:space="preserve"> (</w:t>
      </w:r>
      <w:proofErr w:type="spellStart"/>
      <w:r w:rsidRPr="008B2CBB">
        <w:rPr>
          <w:rFonts w:ascii="Arial" w:hAnsi="Arial" w:cs="Arial"/>
          <w:lang w:val="es-ES"/>
        </w:rPr>
        <w:t>IDPs</w:t>
      </w:r>
      <w:proofErr w:type="spellEnd"/>
      <w:r w:rsidRPr="008B2CBB">
        <w:rPr>
          <w:rFonts w:ascii="Arial" w:hAnsi="Arial" w:cs="Arial"/>
          <w:lang w:val="es-ES"/>
        </w:rPr>
        <w:t xml:space="preserve"> por sus siglas en inglés) en el país a </w:t>
      </w:r>
      <w:r w:rsidRPr="008B2CBB">
        <w:rPr>
          <w:rFonts w:ascii="Arial" w:hAnsi="Arial" w:cs="Arial"/>
          <w:b/>
          <w:lang w:val="es-ES"/>
        </w:rPr>
        <w:t>cerca del millón</w:t>
      </w:r>
      <w:r w:rsidRPr="008B2CBB">
        <w:rPr>
          <w:rFonts w:ascii="Arial" w:hAnsi="Arial" w:cs="Arial"/>
          <w:lang w:val="es-ES"/>
        </w:rPr>
        <w:t xml:space="preserve">. Según el Ministerio de Política Social de Ucrania, el número total de desplazados registrados en todo el país se eleva actualmente a 980.000 personas, una </w:t>
      </w:r>
      <w:r w:rsidRPr="008B2CBB">
        <w:rPr>
          <w:rFonts w:ascii="Arial" w:hAnsi="Arial" w:cs="Arial"/>
          <w:b/>
          <w:lang w:val="es-ES"/>
        </w:rPr>
        <w:t>cifra que se espera que aumente a medida que los nuevos desplazados vayan siendo registrados</w:t>
      </w:r>
      <w:r w:rsidRPr="008B2CBB">
        <w:rPr>
          <w:rFonts w:ascii="Arial" w:hAnsi="Arial" w:cs="Arial"/>
          <w:lang w:val="es-ES"/>
        </w:rPr>
        <w:t xml:space="preserve">. Además, desde febrero de 2014, unos </w:t>
      </w:r>
      <w:r w:rsidRPr="008B2CBB">
        <w:rPr>
          <w:rFonts w:ascii="Arial" w:hAnsi="Arial" w:cs="Arial"/>
          <w:b/>
          <w:lang w:val="es-ES"/>
        </w:rPr>
        <w:t>600.000 ucranianos han solicitado asilo u otras formas de estancia legal</w:t>
      </w:r>
      <w:r w:rsidRPr="008B2CBB">
        <w:rPr>
          <w:rFonts w:ascii="Arial" w:hAnsi="Arial" w:cs="Arial"/>
          <w:lang w:val="es-ES"/>
        </w:rPr>
        <w:t xml:space="preserve"> en países vecinos, especialmente en la Federación Rusa, pero también en Bielorrusia, Moldavia, Polonia, Hungría y Rumania.</w:t>
      </w:r>
    </w:p>
    <w:p w:rsidR="008B2CBB" w:rsidRPr="008B2CBB" w:rsidRDefault="008B2CBB" w:rsidP="008B2CBB">
      <w:pPr>
        <w:ind w:left="709"/>
        <w:rPr>
          <w:rFonts w:ascii="Arial" w:hAnsi="Arial" w:cs="Arial"/>
          <w:lang w:val="es-ES"/>
        </w:rPr>
      </w:pPr>
      <w:r w:rsidRPr="008B2CBB">
        <w:rPr>
          <w:rFonts w:ascii="Arial" w:hAnsi="Arial" w:cs="Arial"/>
          <w:lang w:val="es-ES"/>
        </w:rPr>
        <w:t xml:space="preserve">Los equipos de ACNUR han informado de que los </w:t>
      </w:r>
      <w:r w:rsidRPr="008B2CBB">
        <w:rPr>
          <w:rFonts w:ascii="Arial" w:hAnsi="Arial" w:cs="Arial"/>
          <w:b/>
          <w:lang w:val="es-ES"/>
        </w:rPr>
        <w:t>violentos enfrentamientos</w:t>
      </w:r>
      <w:r w:rsidRPr="008B2CBB">
        <w:rPr>
          <w:rFonts w:ascii="Arial" w:hAnsi="Arial" w:cs="Arial"/>
          <w:lang w:val="es-ES"/>
        </w:rPr>
        <w:t xml:space="preserve"> que han asolado durante las dos últimas semanas la región de </w:t>
      </w:r>
      <w:r w:rsidRPr="008B2CBB">
        <w:rPr>
          <w:rFonts w:ascii="Arial" w:hAnsi="Arial" w:cs="Arial"/>
          <w:b/>
          <w:lang w:val="es-ES"/>
        </w:rPr>
        <w:t>Donetsk</w:t>
      </w:r>
      <w:r w:rsidRPr="008B2CBB">
        <w:rPr>
          <w:rFonts w:ascii="Arial" w:hAnsi="Arial" w:cs="Arial"/>
          <w:lang w:val="es-ES"/>
        </w:rPr>
        <w:t xml:space="preserve">, al este del país, han </w:t>
      </w:r>
      <w:r w:rsidRPr="008B2CBB">
        <w:rPr>
          <w:rFonts w:ascii="Arial" w:hAnsi="Arial" w:cs="Arial"/>
          <w:b/>
          <w:lang w:val="es-ES"/>
        </w:rPr>
        <w:t>provocado la destrucción masiva de edificios e infraestructuras</w:t>
      </w:r>
      <w:r w:rsidRPr="008B2CBB">
        <w:rPr>
          <w:rFonts w:ascii="Arial" w:hAnsi="Arial" w:cs="Arial"/>
          <w:lang w:val="es-ES"/>
        </w:rPr>
        <w:t xml:space="preserve">, así como el </w:t>
      </w:r>
      <w:r w:rsidRPr="008B2CBB">
        <w:rPr>
          <w:rFonts w:ascii="Arial" w:hAnsi="Arial" w:cs="Arial"/>
          <w:b/>
          <w:lang w:val="es-ES"/>
        </w:rPr>
        <w:t>colapso de los servicios básicos</w:t>
      </w:r>
      <w:r w:rsidRPr="008B2CBB">
        <w:rPr>
          <w:rFonts w:ascii="Arial" w:hAnsi="Arial" w:cs="Arial"/>
          <w:lang w:val="es-ES"/>
        </w:rPr>
        <w:t xml:space="preserve">. Las autoridades locales han empezado a </w:t>
      </w:r>
      <w:r w:rsidRPr="00AA4EA6">
        <w:rPr>
          <w:rFonts w:ascii="Arial" w:hAnsi="Arial" w:cs="Arial"/>
          <w:b/>
          <w:lang w:val="es-ES"/>
        </w:rPr>
        <w:t>evacuar a las personas de las zonas en conflicto</w:t>
      </w:r>
      <w:r w:rsidRPr="008B2CBB">
        <w:rPr>
          <w:rFonts w:ascii="Arial" w:hAnsi="Arial" w:cs="Arial"/>
          <w:lang w:val="es-ES"/>
        </w:rPr>
        <w:t xml:space="preserve">, pero </w:t>
      </w:r>
      <w:r w:rsidRPr="00AA4EA6">
        <w:rPr>
          <w:rFonts w:ascii="Arial" w:hAnsi="Arial" w:cs="Arial"/>
          <w:b/>
          <w:lang w:val="es-ES"/>
        </w:rPr>
        <w:t>muchas personas siguen atrapadas</w:t>
      </w:r>
      <w:r w:rsidRPr="008B2CBB">
        <w:rPr>
          <w:rFonts w:ascii="Arial" w:hAnsi="Arial" w:cs="Arial"/>
          <w:lang w:val="es-ES"/>
        </w:rPr>
        <w:t xml:space="preserve"> por los combates, incluso en sótanos y edificios que están bajo bombardeos constantes. Las evacuaciones están siendo organizadas por el gobierno con ayuda de voluntarios locales.</w:t>
      </w:r>
    </w:p>
    <w:p w:rsidR="008B2CBB" w:rsidRPr="008B2CBB" w:rsidRDefault="008B2CBB" w:rsidP="008B2CBB">
      <w:pPr>
        <w:ind w:left="709"/>
        <w:rPr>
          <w:rFonts w:ascii="Arial" w:hAnsi="Arial" w:cs="Arial"/>
          <w:lang w:val="es-ES"/>
        </w:rPr>
      </w:pPr>
      <w:r w:rsidRPr="008B2CBB">
        <w:rPr>
          <w:rFonts w:ascii="Arial" w:hAnsi="Arial" w:cs="Arial"/>
          <w:lang w:val="es-ES"/>
        </w:rPr>
        <w:t xml:space="preserve">Hasta el momento, </w:t>
      </w:r>
      <w:r w:rsidRPr="00AA4EA6">
        <w:rPr>
          <w:rFonts w:ascii="Arial" w:hAnsi="Arial" w:cs="Arial"/>
          <w:b/>
          <w:lang w:val="es-ES"/>
        </w:rPr>
        <w:t>más de 2.800 civiles</w:t>
      </w:r>
      <w:r w:rsidRPr="008B2CBB">
        <w:rPr>
          <w:rFonts w:ascii="Arial" w:hAnsi="Arial" w:cs="Arial"/>
          <w:lang w:val="es-ES"/>
        </w:rPr>
        <w:t xml:space="preserve">, incluyendo unos 700 niños y 60 personas con discapacidad, </w:t>
      </w:r>
      <w:r w:rsidRPr="00AA4EA6">
        <w:rPr>
          <w:rFonts w:ascii="Arial" w:hAnsi="Arial" w:cs="Arial"/>
          <w:b/>
          <w:lang w:val="es-ES"/>
        </w:rPr>
        <w:t>han sido evacuados</w:t>
      </w:r>
      <w:r w:rsidRPr="008B2CBB">
        <w:rPr>
          <w:rFonts w:ascii="Arial" w:hAnsi="Arial" w:cs="Arial"/>
          <w:lang w:val="es-ES"/>
        </w:rPr>
        <w:t xml:space="preserve"> de las ciudades de </w:t>
      </w:r>
      <w:proofErr w:type="spellStart"/>
      <w:r w:rsidRPr="008B2CBB">
        <w:rPr>
          <w:rFonts w:ascii="Arial" w:hAnsi="Arial" w:cs="Arial"/>
          <w:lang w:val="es-ES"/>
        </w:rPr>
        <w:t>Debaltseve</w:t>
      </w:r>
      <w:proofErr w:type="spellEnd"/>
      <w:r w:rsidRPr="008B2CBB">
        <w:rPr>
          <w:rFonts w:ascii="Arial" w:hAnsi="Arial" w:cs="Arial"/>
          <w:lang w:val="es-ES"/>
        </w:rPr>
        <w:t xml:space="preserve">, </w:t>
      </w:r>
      <w:proofErr w:type="spellStart"/>
      <w:r w:rsidRPr="008B2CBB">
        <w:rPr>
          <w:rFonts w:ascii="Arial" w:hAnsi="Arial" w:cs="Arial"/>
          <w:lang w:val="es-ES"/>
        </w:rPr>
        <w:t>Avdiivka</w:t>
      </w:r>
      <w:proofErr w:type="spellEnd"/>
      <w:r w:rsidRPr="008B2CBB">
        <w:rPr>
          <w:rFonts w:ascii="Arial" w:hAnsi="Arial" w:cs="Arial"/>
          <w:lang w:val="es-ES"/>
        </w:rPr>
        <w:t xml:space="preserve"> y </w:t>
      </w:r>
      <w:proofErr w:type="spellStart"/>
      <w:r w:rsidRPr="008B2CBB">
        <w:rPr>
          <w:rFonts w:ascii="Arial" w:hAnsi="Arial" w:cs="Arial"/>
          <w:lang w:val="es-ES"/>
        </w:rPr>
        <w:t>Svitlodar</w:t>
      </w:r>
      <w:proofErr w:type="spellEnd"/>
      <w:r w:rsidRPr="008B2CBB">
        <w:rPr>
          <w:rFonts w:ascii="Arial" w:hAnsi="Arial" w:cs="Arial"/>
          <w:lang w:val="es-ES"/>
        </w:rPr>
        <w:t xml:space="preserve">, que han sufrido intensos combates. Se ha informado de varios incidentes de bombardeos de autobuses que transportaban a los evacuados y las autoridades locales también han confirmado que los medios de transporte destinados a las evacuaciones no pudieron llegar hasta </w:t>
      </w:r>
      <w:proofErr w:type="spellStart"/>
      <w:r w:rsidRPr="008B2CBB">
        <w:rPr>
          <w:rFonts w:ascii="Arial" w:hAnsi="Arial" w:cs="Arial"/>
          <w:lang w:val="es-ES"/>
        </w:rPr>
        <w:t>Avdiivka</w:t>
      </w:r>
      <w:proofErr w:type="spellEnd"/>
      <w:r w:rsidRPr="008B2CBB">
        <w:rPr>
          <w:rFonts w:ascii="Arial" w:hAnsi="Arial" w:cs="Arial"/>
          <w:lang w:val="es-ES"/>
        </w:rPr>
        <w:t xml:space="preserve"> el martes a causa de los combates.</w:t>
      </w:r>
    </w:p>
    <w:p w:rsidR="008B2CBB" w:rsidRPr="008B2CBB" w:rsidRDefault="008B2CBB" w:rsidP="008B2CBB">
      <w:pPr>
        <w:ind w:left="709"/>
        <w:rPr>
          <w:rFonts w:ascii="Arial" w:hAnsi="Arial" w:cs="Arial"/>
          <w:lang w:val="es-ES"/>
        </w:rPr>
      </w:pPr>
      <w:r w:rsidRPr="008B2CBB">
        <w:rPr>
          <w:rFonts w:ascii="Arial" w:hAnsi="Arial" w:cs="Arial"/>
          <w:lang w:val="es-ES"/>
        </w:rPr>
        <w:t xml:space="preserve">Al gobierno de Ucrania le preocupa que las zonas cercanas a las líneas del frente, que también están sufriendo intensos bombardeos, no tengan capacidad para acoger a los recién llegados. Esto obligaría a trasladar a los </w:t>
      </w:r>
      <w:r w:rsidRPr="008B2CBB">
        <w:rPr>
          <w:rFonts w:ascii="Arial" w:hAnsi="Arial" w:cs="Arial"/>
          <w:lang w:val="es-ES"/>
        </w:rPr>
        <w:lastRenderedPageBreak/>
        <w:t>desplazados a zonas más lejanas, hacia las regiones del centro, sur y oeste del país.</w:t>
      </w:r>
    </w:p>
    <w:p w:rsidR="008B2CBB" w:rsidRPr="008B2CBB" w:rsidRDefault="008B2CBB" w:rsidP="008B2CBB">
      <w:pPr>
        <w:ind w:left="709"/>
        <w:rPr>
          <w:rFonts w:ascii="Arial" w:hAnsi="Arial" w:cs="Arial"/>
          <w:lang w:val="es-ES"/>
        </w:rPr>
      </w:pPr>
      <w:r w:rsidRPr="008B2CBB">
        <w:rPr>
          <w:rFonts w:ascii="Arial" w:hAnsi="Arial" w:cs="Arial"/>
          <w:lang w:val="es-ES"/>
        </w:rPr>
        <w:t xml:space="preserve">Los evacuados están siendo trasladados a ciudades controladas por el gobierno en el norte de Donetsk, como Slaviansk, </w:t>
      </w:r>
      <w:proofErr w:type="spellStart"/>
      <w:r w:rsidRPr="008B2CBB">
        <w:rPr>
          <w:rFonts w:ascii="Arial" w:hAnsi="Arial" w:cs="Arial"/>
          <w:lang w:val="es-ES"/>
        </w:rPr>
        <w:t>Sviatohirsk</w:t>
      </w:r>
      <w:proofErr w:type="spellEnd"/>
      <w:r w:rsidRPr="008B2CBB">
        <w:rPr>
          <w:rFonts w:ascii="Arial" w:hAnsi="Arial" w:cs="Arial"/>
          <w:lang w:val="es-ES"/>
        </w:rPr>
        <w:t xml:space="preserve">, </w:t>
      </w:r>
      <w:proofErr w:type="spellStart"/>
      <w:r w:rsidRPr="008B2CBB">
        <w:rPr>
          <w:rFonts w:ascii="Arial" w:hAnsi="Arial" w:cs="Arial"/>
          <w:lang w:val="es-ES"/>
        </w:rPr>
        <w:t>Kramatorsk</w:t>
      </w:r>
      <w:proofErr w:type="spellEnd"/>
      <w:r w:rsidRPr="008B2CBB">
        <w:rPr>
          <w:rFonts w:ascii="Arial" w:hAnsi="Arial" w:cs="Arial"/>
          <w:lang w:val="es-ES"/>
        </w:rPr>
        <w:t xml:space="preserve"> y </w:t>
      </w:r>
      <w:proofErr w:type="spellStart"/>
      <w:r w:rsidRPr="008B2CBB">
        <w:rPr>
          <w:rFonts w:ascii="Arial" w:hAnsi="Arial" w:cs="Arial"/>
          <w:lang w:val="es-ES"/>
        </w:rPr>
        <w:t>Grodivka</w:t>
      </w:r>
      <w:proofErr w:type="spellEnd"/>
      <w:r w:rsidRPr="008B2CBB">
        <w:rPr>
          <w:rFonts w:ascii="Arial" w:hAnsi="Arial" w:cs="Arial"/>
          <w:lang w:val="es-ES"/>
        </w:rPr>
        <w:t>, así como a la cercana región de Járkov. Están siendo trasladados en coches y autobuses y, en el caso de los más vulnerables, en tren. Algunas personas evacuadas están siendo alojadas temporalmente en vagones de tren en la estación ferroviaria de Slaviansk, a la espera de que puedan ser trasladadas hacia otros puntos.</w:t>
      </w:r>
    </w:p>
    <w:p w:rsidR="008B2CBB" w:rsidRPr="008B2CBB" w:rsidRDefault="008B2CBB" w:rsidP="008B2CBB">
      <w:pPr>
        <w:ind w:left="709"/>
        <w:rPr>
          <w:rFonts w:ascii="Arial" w:hAnsi="Arial" w:cs="Arial"/>
          <w:lang w:val="es-ES"/>
        </w:rPr>
      </w:pPr>
      <w:r w:rsidRPr="003962B0">
        <w:rPr>
          <w:rFonts w:ascii="Arial" w:hAnsi="Arial" w:cs="Arial"/>
          <w:b/>
          <w:lang w:val="es-ES"/>
        </w:rPr>
        <w:t>Además</w:t>
      </w:r>
      <w:r w:rsidRPr="008B2CBB">
        <w:rPr>
          <w:rFonts w:ascii="Arial" w:hAnsi="Arial" w:cs="Arial"/>
          <w:lang w:val="es-ES"/>
        </w:rPr>
        <w:t xml:space="preserve"> de las evacuaciones organizadas, los </w:t>
      </w:r>
      <w:r w:rsidRPr="003962B0">
        <w:rPr>
          <w:rFonts w:ascii="Arial" w:hAnsi="Arial" w:cs="Arial"/>
          <w:b/>
          <w:lang w:val="es-ES"/>
        </w:rPr>
        <w:t>civiles siguen huyendo</w:t>
      </w:r>
      <w:r w:rsidRPr="008B2CBB">
        <w:rPr>
          <w:rFonts w:ascii="Arial" w:hAnsi="Arial" w:cs="Arial"/>
          <w:lang w:val="es-ES"/>
        </w:rPr>
        <w:t xml:space="preserve"> de las zonas en conflicto </w:t>
      </w:r>
      <w:r w:rsidRPr="003962B0">
        <w:rPr>
          <w:rFonts w:ascii="Arial" w:hAnsi="Arial" w:cs="Arial"/>
          <w:b/>
          <w:lang w:val="es-ES"/>
        </w:rPr>
        <w:t>por sus propios medios</w:t>
      </w:r>
      <w:r w:rsidRPr="008B2CBB">
        <w:rPr>
          <w:rFonts w:ascii="Arial" w:hAnsi="Arial" w:cs="Arial"/>
          <w:lang w:val="es-ES"/>
        </w:rPr>
        <w:t xml:space="preserve">, enfrentándose a muchos peligros en el camino. Teniendo en cuenta el creciente número de hogares y otras infraestructuras civiles dañados o destruidos, </w:t>
      </w:r>
      <w:r w:rsidRPr="003962B0">
        <w:rPr>
          <w:rFonts w:ascii="Arial" w:hAnsi="Arial" w:cs="Arial"/>
          <w:b/>
          <w:lang w:val="es-ES"/>
        </w:rPr>
        <w:t xml:space="preserve">ACNUR espera que cada vez más personas huyan </w:t>
      </w:r>
      <w:r w:rsidRPr="003962B0">
        <w:rPr>
          <w:rFonts w:ascii="Arial" w:hAnsi="Arial" w:cs="Arial"/>
          <w:lang w:val="es-ES"/>
        </w:rPr>
        <w:t>hacia zonas del centro, sur y oeste de Ucrania bajo el con</w:t>
      </w:r>
      <w:r w:rsidRPr="008B2CBB">
        <w:rPr>
          <w:rFonts w:ascii="Arial" w:hAnsi="Arial" w:cs="Arial"/>
          <w:lang w:val="es-ES"/>
        </w:rPr>
        <w:t>trol del gobierno, así como hacia zonas no controladas por éste en las regiones de Donetsk y Luhansk.</w:t>
      </w:r>
    </w:p>
    <w:p w:rsidR="008B2CBB" w:rsidRPr="008B2CBB" w:rsidRDefault="008B2CBB" w:rsidP="008B2CBB">
      <w:pPr>
        <w:ind w:left="709"/>
        <w:rPr>
          <w:rFonts w:ascii="Arial" w:hAnsi="Arial" w:cs="Arial"/>
          <w:lang w:val="es-ES"/>
        </w:rPr>
      </w:pPr>
      <w:r w:rsidRPr="008B2CBB">
        <w:rPr>
          <w:rFonts w:ascii="Arial" w:hAnsi="Arial" w:cs="Arial"/>
          <w:lang w:val="es-ES"/>
        </w:rPr>
        <w:t xml:space="preserve">Los equipos de ACNUR sobre el terreno han informado de que </w:t>
      </w:r>
      <w:r w:rsidRPr="003962B0">
        <w:rPr>
          <w:rFonts w:ascii="Arial" w:hAnsi="Arial" w:cs="Arial"/>
          <w:b/>
          <w:lang w:val="es-ES"/>
        </w:rPr>
        <w:t>muchas personas recientemente desplazadas están llegando sin apenas pertenencias y sin ropa adecuada para el invierno</w:t>
      </w:r>
      <w:r w:rsidRPr="008B2CBB">
        <w:rPr>
          <w:rFonts w:ascii="Arial" w:hAnsi="Arial" w:cs="Arial"/>
          <w:lang w:val="es-ES"/>
        </w:rPr>
        <w:t xml:space="preserve">. Para atender las necesidades más urgentes, </w:t>
      </w:r>
      <w:r w:rsidRPr="003962B0">
        <w:rPr>
          <w:rFonts w:ascii="Arial" w:hAnsi="Arial" w:cs="Arial"/>
          <w:b/>
          <w:lang w:val="es-ES"/>
        </w:rPr>
        <w:t>ACNUR ha empezado a distribuir ayuda</w:t>
      </w:r>
      <w:r w:rsidRPr="008B2CBB">
        <w:rPr>
          <w:rFonts w:ascii="Arial" w:hAnsi="Arial" w:cs="Arial"/>
          <w:lang w:val="es-ES"/>
        </w:rPr>
        <w:t xml:space="preserve"> humanitaria en zonas del norte de la región de Donetsk, el principal punto de llegada de los desplazados que huyen de zonas en conflicto. La ayuda de ACNUR se ha distribuido con ayuda de las redes de </w:t>
      </w:r>
      <w:proofErr w:type="spellStart"/>
      <w:r w:rsidRPr="008B2CBB">
        <w:rPr>
          <w:rFonts w:ascii="Arial" w:hAnsi="Arial" w:cs="Arial"/>
          <w:lang w:val="es-ES"/>
        </w:rPr>
        <w:t>ONGs</w:t>
      </w:r>
      <w:proofErr w:type="spellEnd"/>
      <w:r w:rsidRPr="008B2CBB">
        <w:rPr>
          <w:rFonts w:ascii="Arial" w:hAnsi="Arial" w:cs="Arial"/>
          <w:lang w:val="es-ES"/>
        </w:rPr>
        <w:t xml:space="preserve"> locales en </w:t>
      </w:r>
      <w:proofErr w:type="spellStart"/>
      <w:r w:rsidRPr="008B2CBB">
        <w:rPr>
          <w:rFonts w:ascii="Arial" w:hAnsi="Arial" w:cs="Arial"/>
          <w:lang w:val="es-ES"/>
        </w:rPr>
        <w:t>Kramatorsk</w:t>
      </w:r>
      <w:proofErr w:type="spellEnd"/>
      <w:r w:rsidRPr="008B2CBB">
        <w:rPr>
          <w:rFonts w:ascii="Arial" w:hAnsi="Arial" w:cs="Arial"/>
          <w:lang w:val="es-ES"/>
        </w:rPr>
        <w:t xml:space="preserve">, </w:t>
      </w:r>
      <w:proofErr w:type="spellStart"/>
      <w:r w:rsidRPr="008B2CBB">
        <w:rPr>
          <w:rFonts w:ascii="Arial" w:hAnsi="Arial" w:cs="Arial"/>
          <w:lang w:val="es-ES"/>
        </w:rPr>
        <w:t>Sviatohirsk</w:t>
      </w:r>
      <w:proofErr w:type="spellEnd"/>
      <w:r w:rsidRPr="008B2CBB">
        <w:rPr>
          <w:rFonts w:ascii="Arial" w:hAnsi="Arial" w:cs="Arial"/>
          <w:lang w:val="es-ES"/>
        </w:rPr>
        <w:t xml:space="preserve"> y Járkov. Unas 2.000 personas de entre los recién llegados más vulnerables han recibido mantas, sacos de dormir, ropa de cama, ropa de abrigo y bidones.</w:t>
      </w:r>
    </w:p>
    <w:p w:rsidR="008B2CBB" w:rsidRPr="008B2CBB" w:rsidRDefault="008B2CBB" w:rsidP="008B2CBB">
      <w:pPr>
        <w:ind w:left="709"/>
        <w:rPr>
          <w:rFonts w:ascii="Arial" w:hAnsi="Arial" w:cs="Arial"/>
          <w:lang w:val="es-ES"/>
        </w:rPr>
      </w:pPr>
      <w:r w:rsidRPr="008B2CBB">
        <w:rPr>
          <w:rFonts w:ascii="Arial" w:hAnsi="Arial" w:cs="Arial"/>
          <w:lang w:val="es-ES"/>
        </w:rPr>
        <w:t xml:space="preserve">Además, unos 1.600 nuevos desplazados de </w:t>
      </w:r>
      <w:proofErr w:type="spellStart"/>
      <w:r w:rsidRPr="008B2CBB">
        <w:rPr>
          <w:rFonts w:ascii="Arial" w:hAnsi="Arial" w:cs="Arial"/>
          <w:lang w:val="es-ES"/>
        </w:rPr>
        <w:t>Debáltsevo</w:t>
      </w:r>
      <w:proofErr w:type="spellEnd"/>
      <w:r w:rsidRPr="008B2CBB">
        <w:rPr>
          <w:rFonts w:ascii="Arial" w:hAnsi="Arial" w:cs="Arial"/>
          <w:lang w:val="es-ES"/>
        </w:rPr>
        <w:t xml:space="preserve"> y </w:t>
      </w:r>
      <w:proofErr w:type="spellStart"/>
      <w:r w:rsidRPr="008B2CBB">
        <w:rPr>
          <w:rFonts w:ascii="Arial" w:hAnsi="Arial" w:cs="Arial"/>
          <w:lang w:val="es-ES"/>
        </w:rPr>
        <w:t>Vuhlehirsk</w:t>
      </w:r>
      <w:proofErr w:type="spellEnd"/>
      <w:r w:rsidRPr="008B2CBB">
        <w:rPr>
          <w:rFonts w:ascii="Arial" w:hAnsi="Arial" w:cs="Arial"/>
          <w:lang w:val="es-ES"/>
        </w:rPr>
        <w:t xml:space="preserve"> han recibido asistencia por parte de socios de ACNUR en zonas afectadas por el conflicto que no están controladas por el gobierno.</w:t>
      </w:r>
    </w:p>
    <w:p w:rsidR="008B2CBB" w:rsidRPr="008B2CBB" w:rsidRDefault="008B2CBB" w:rsidP="008B2CBB">
      <w:pPr>
        <w:ind w:left="709"/>
        <w:rPr>
          <w:rFonts w:ascii="Arial" w:hAnsi="Arial" w:cs="Arial"/>
          <w:lang w:val="es-ES"/>
        </w:rPr>
      </w:pPr>
      <w:r w:rsidRPr="008B2CBB">
        <w:rPr>
          <w:rFonts w:ascii="Arial" w:hAnsi="Arial" w:cs="Arial"/>
          <w:lang w:val="es-ES"/>
        </w:rPr>
        <w:t xml:space="preserve">La </w:t>
      </w:r>
      <w:r w:rsidRPr="003962B0">
        <w:rPr>
          <w:rFonts w:ascii="Arial" w:hAnsi="Arial" w:cs="Arial"/>
          <w:b/>
          <w:lang w:val="es-ES"/>
        </w:rPr>
        <w:t xml:space="preserve">falta de acceso a servicios públicos </w:t>
      </w:r>
      <w:r w:rsidRPr="008B2CBB">
        <w:rPr>
          <w:rFonts w:ascii="Arial" w:hAnsi="Arial" w:cs="Arial"/>
          <w:lang w:val="es-ES"/>
        </w:rPr>
        <w:t xml:space="preserve">que antes ofrecían las autoridades centrales </w:t>
      </w:r>
      <w:r w:rsidRPr="003962B0">
        <w:rPr>
          <w:rFonts w:ascii="Arial" w:hAnsi="Arial" w:cs="Arial"/>
          <w:b/>
          <w:lang w:val="es-ES"/>
        </w:rPr>
        <w:t>ha deteriorado</w:t>
      </w:r>
      <w:r w:rsidRPr="008B2CBB">
        <w:rPr>
          <w:rFonts w:ascii="Arial" w:hAnsi="Arial" w:cs="Arial"/>
          <w:lang w:val="es-ES"/>
        </w:rPr>
        <w:t xml:space="preserve"> drásticamente </w:t>
      </w:r>
      <w:r w:rsidR="003962B0">
        <w:rPr>
          <w:rFonts w:ascii="Arial" w:hAnsi="Arial" w:cs="Arial"/>
          <w:b/>
          <w:lang w:val="es-ES"/>
        </w:rPr>
        <w:t>la difícil situación</w:t>
      </w:r>
      <w:r w:rsidRPr="008B2CBB">
        <w:rPr>
          <w:rFonts w:ascii="Arial" w:hAnsi="Arial" w:cs="Arial"/>
          <w:lang w:val="es-ES"/>
        </w:rPr>
        <w:t xml:space="preserve"> </w:t>
      </w:r>
      <w:r w:rsidRPr="00A31600">
        <w:rPr>
          <w:rFonts w:ascii="Arial" w:hAnsi="Arial" w:cs="Arial"/>
          <w:b/>
          <w:lang w:val="es-ES"/>
        </w:rPr>
        <w:t xml:space="preserve">de la población civil </w:t>
      </w:r>
      <w:r w:rsidRPr="008B2CBB">
        <w:rPr>
          <w:rFonts w:ascii="Arial" w:hAnsi="Arial" w:cs="Arial"/>
          <w:lang w:val="es-ES"/>
        </w:rPr>
        <w:t xml:space="preserve">en zonas no controladas por el gobierno. Esta situación se ha visto aún más </w:t>
      </w:r>
      <w:r w:rsidRPr="00A31600">
        <w:rPr>
          <w:rFonts w:ascii="Arial" w:hAnsi="Arial" w:cs="Arial"/>
          <w:b/>
          <w:lang w:val="es-ES"/>
        </w:rPr>
        <w:t>agravada por las restricciones de movimiento de personas y bienes</w:t>
      </w:r>
      <w:r w:rsidRPr="008B2CBB">
        <w:rPr>
          <w:rFonts w:ascii="Arial" w:hAnsi="Arial" w:cs="Arial"/>
          <w:lang w:val="es-ES"/>
        </w:rPr>
        <w:t>. El recrudecimiento de los combates ha limitado la distribución en las zonas en conflicto de ayuda de emergencia, la cual se necesita de forma urgente.</w:t>
      </w:r>
    </w:p>
    <w:p w:rsidR="008B2CBB" w:rsidRPr="008B2CBB" w:rsidRDefault="008B2CBB" w:rsidP="008B2CBB">
      <w:pPr>
        <w:ind w:left="709"/>
        <w:rPr>
          <w:rFonts w:ascii="Arial" w:hAnsi="Arial" w:cs="Arial"/>
          <w:lang w:val="es-ES"/>
        </w:rPr>
      </w:pPr>
      <w:r w:rsidRPr="00A31600">
        <w:rPr>
          <w:rFonts w:ascii="Arial" w:hAnsi="Arial" w:cs="Arial"/>
          <w:b/>
          <w:lang w:val="es-ES"/>
        </w:rPr>
        <w:t>ACNUR mantiene su llamamiento</w:t>
      </w:r>
      <w:r w:rsidRPr="008B2CBB">
        <w:rPr>
          <w:rFonts w:ascii="Arial" w:hAnsi="Arial" w:cs="Arial"/>
          <w:lang w:val="es-ES"/>
        </w:rPr>
        <w:t xml:space="preserve"> a todas las </w:t>
      </w:r>
      <w:r w:rsidRPr="00A31600">
        <w:rPr>
          <w:rFonts w:ascii="Arial" w:hAnsi="Arial" w:cs="Arial"/>
          <w:b/>
          <w:lang w:val="es-ES"/>
        </w:rPr>
        <w:t>partes en conflicto</w:t>
      </w:r>
      <w:r w:rsidRPr="008B2CBB">
        <w:rPr>
          <w:rFonts w:ascii="Arial" w:hAnsi="Arial" w:cs="Arial"/>
          <w:lang w:val="es-ES"/>
        </w:rPr>
        <w:t xml:space="preserve"> para que se </w:t>
      </w:r>
      <w:r w:rsidRPr="00A31600">
        <w:rPr>
          <w:rFonts w:ascii="Arial" w:hAnsi="Arial" w:cs="Arial"/>
          <w:b/>
          <w:lang w:val="es-ES"/>
        </w:rPr>
        <w:t>abstengan</w:t>
      </w:r>
      <w:r w:rsidRPr="008B2CBB">
        <w:rPr>
          <w:rFonts w:ascii="Arial" w:hAnsi="Arial" w:cs="Arial"/>
          <w:lang w:val="es-ES"/>
        </w:rPr>
        <w:t xml:space="preserve"> de realizar </w:t>
      </w:r>
      <w:r w:rsidRPr="00A31600">
        <w:rPr>
          <w:rFonts w:ascii="Arial" w:hAnsi="Arial" w:cs="Arial"/>
          <w:b/>
          <w:lang w:val="es-ES"/>
        </w:rPr>
        <w:t>cualquier acción que pueda poner en peligro la vida de los civiles</w:t>
      </w:r>
      <w:r w:rsidRPr="008B2CBB">
        <w:rPr>
          <w:rFonts w:ascii="Arial" w:hAnsi="Arial" w:cs="Arial"/>
          <w:lang w:val="es-ES"/>
        </w:rPr>
        <w:t xml:space="preserve"> y para que </w:t>
      </w:r>
      <w:r w:rsidRPr="00A31600">
        <w:rPr>
          <w:rFonts w:ascii="Arial" w:hAnsi="Arial" w:cs="Arial"/>
          <w:b/>
          <w:lang w:val="es-ES"/>
        </w:rPr>
        <w:t>respeten los principios del derecho internacional humanitari</w:t>
      </w:r>
      <w:r w:rsidRPr="008B2CBB">
        <w:rPr>
          <w:rFonts w:ascii="Arial" w:hAnsi="Arial" w:cs="Arial"/>
          <w:lang w:val="es-ES"/>
        </w:rPr>
        <w:t>o.</w:t>
      </w:r>
    </w:p>
    <w:p w:rsidR="00C81BCF" w:rsidRDefault="008B2CBB" w:rsidP="008B2CBB">
      <w:pPr>
        <w:pBdr>
          <w:bottom w:val="single" w:sz="6" w:space="1" w:color="auto"/>
        </w:pBdr>
        <w:ind w:left="709"/>
        <w:rPr>
          <w:rFonts w:ascii="Arial" w:hAnsi="Arial" w:cs="Arial"/>
          <w:lang w:val="es-ES"/>
        </w:rPr>
      </w:pPr>
      <w:r w:rsidRPr="008B2CBB">
        <w:rPr>
          <w:rFonts w:ascii="Arial" w:hAnsi="Arial" w:cs="Arial"/>
          <w:lang w:val="es-ES"/>
        </w:rPr>
        <w:lastRenderedPageBreak/>
        <w:t xml:space="preserve">Para responder a la crisis humanitaria en Ucrania y hacer frente a algunas de las necesidades más urgentes de las personas desplazadas por el conflicto, </w:t>
      </w:r>
      <w:r w:rsidRPr="00A31600">
        <w:rPr>
          <w:rFonts w:ascii="Arial" w:hAnsi="Arial" w:cs="Arial"/>
          <w:b/>
          <w:lang w:val="es-ES"/>
        </w:rPr>
        <w:t>ACNUR lanzará el lunes un llamamiento adicional de 41,5 millones de dólares</w:t>
      </w:r>
      <w:r w:rsidRPr="008B2CBB">
        <w:rPr>
          <w:rFonts w:ascii="Arial" w:hAnsi="Arial" w:cs="Arial"/>
          <w:lang w:val="es-ES"/>
        </w:rPr>
        <w:t xml:space="preserve"> para el año 2015.</w:t>
      </w:r>
    </w:p>
    <w:p w:rsidR="008B2CBB" w:rsidRDefault="008B2CBB" w:rsidP="008B2CBB">
      <w:pPr>
        <w:pBdr>
          <w:bottom w:val="single" w:sz="6" w:space="1" w:color="auto"/>
        </w:pBdr>
        <w:ind w:left="709"/>
        <w:rPr>
          <w:rFonts w:ascii="Arial" w:hAnsi="Arial" w:cs="Arial"/>
          <w:lang w:val="es-ES"/>
        </w:rPr>
      </w:pPr>
    </w:p>
    <w:p w:rsidR="008B2CBB" w:rsidRPr="008B2CBB" w:rsidRDefault="008B2CBB" w:rsidP="008B2CBB">
      <w:pPr>
        <w:ind w:left="709"/>
        <w:jc w:val="center"/>
        <w:rPr>
          <w:rFonts w:ascii="Arial" w:hAnsi="Arial" w:cs="Arial"/>
          <w:i/>
          <w:lang w:val="es-ES"/>
        </w:rPr>
      </w:pPr>
      <w:r w:rsidRPr="008B2CBB">
        <w:rPr>
          <w:rFonts w:ascii="Arial" w:hAnsi="Arial" w:cs="Arial"/>
          <w:i/>
          <w:lang w:val="es-ES"/>
        </w:rPr>
        <w:t>Desde la oficina de ACNUR en España hemos abierto una petición en change.org para recoger firmas que se sumen a la Declaración “El asilo es de todos”, con el objetivo de demostrar que España es un país comprometido con el derecho del asilo y que juntos podemos fortalecer esta institución para que aquellos que necesitan protección la reciban hoy y mañana.</w:t>
      </w:r>
    </w:p>
    <w:p w:rsidR="008B2CBB" w:rsidRPr="008B2CBB" w:rsidRDefault="008B2CBB" w:rsidP="008B2CBB">
      <w:pPr>
        <w:ind w:left="709"/>
        <w:jc w:val="center"/>
        <w:rPr>
          <w:rFonts w:ascii="Arial" w:hAnsi="Arial" w:cs="Arial"/>
          <w:b/>
          <w:u w:val="single"/>
          <w:lang w:val="es-ES"/>
        </w:rPr>
      </w:pPr>
    </w:p>
    <w:p w:rsidR="008B2CBB" w:rsidRPr="008B2CBB" w:rsidRDefault="008B2CBB" w:rsidP="008B2CBB">
      <w:pPr>
        <w:ind w:left="709"/>
        <w:jc w:val="center"/>
        <w:rPr>
          <w:rFonts w:ascii="Arial" w:hAnsi="Arial" w:cs="Arial"/>
          <w:i/>
          <w:u w:val="single"/>
          <w:lang w:val="es-ES"/>
        </w:rPr>
      </w:pPr>
      <w:r w:rsidRPr="008B2CBB">
        <w:rPr>
          <w:rFonts w:ascii="Arial" w:hAnsi="Arial" w:cs="Arial"/>
          <w:i/>
          <w:u w:val="single"/>
          <w:lang w:val="es-ES"/>
        </w:rPr>
        <w:t>Puedes firmar nuestra declaración y sumarte a nosotros en:</w:t>
      </w:r>
    </w:p>
    <w:p w:rsidR="008B2CBB" w:rsidRDefault="00A76E70" w:rsidP="008B2CBB">
      <w:pPr>
        <w:ind w:left="709"/>
        <w:jc w:val="center"/>
        <w:rPr>
          <w:rFonts w:ascii="Arial" w:hAnsi="Arial" w:cs="Arial"/>
          <w:i/>
          <w:lang w:val="es-ES"/>
        </w:rPr>
      </w:pPr>
      <w:hyperlink r:id="rId12" w:history="1">
        <w:r w:rsidR="008B2CBB" w:rsidRPr="008B2CBB">
          <w:rPr>
            <w:rStyle w:val="Hipervnculo"/>
            <w:rFonts w:ascii="Arial" w:hAnsi="Arial" w:cs="Arial"/>
            <w:i/>
            <w:lang w:val="es-ES"/>
          </w:rPr>
          <w:t>https://www.change.org/p/porque-ma%C3%B1ana-cualquiera-podemos-ser-refugiados-firma-nuestra-declaraci%C3%B3n-el-asilo-es-de-todos</w:t>
        </w:r>
      </w:hyperlink>
    </w:p>
    <w:p w:rsidR="008B2CBB" w:rsidRDefault="008B2CBB" w:rsidP="008B2CBB">
      <w:pPr>
        <w:pBdr>
          <w:bottom w:val="single" w:sz="6" w:space="1" w:color="auto"/>
        </w:pBdr>
        <w:ind w:left="709"/>
        <w:rPr>
          <w:rFonts w:ascii="Arial" w:hAnsi="Arial" w:cs="Arial"/>
          <w:lang w:val="es-ES"/>
        </w:rPr>
      </w:pPr>
    </w:p>
    <w:p w:rsidR="008B2CBB" w:rsidRPr="008B2CBB" w:rsidRDefault="008B2CBB" w:rsidP="008B2CBB">
      <w:pPr>
        <w:ind w:left="709"/>
        <w:jc w:val="center"/>
        <w:rPr>
          <w:rFonts w:ascii="Arial" w:hAnsi="Arial" w:cs="Arial"/>
          <w:i/>
          <w:lang w:val="es-ES"/>
        </w:rPr>
      </w:pPr>
    </w:p>
    <w:p w:rsidR="00B3499A" w:rsidRPr="00C81BCF" w:rsidRDefault="00B3499A" w:rsidP="0019434F">
      <w:pPr>
        <w:ind w:left="709"/>
        <w:jc w:val="center"/>
        <w:rPr>
          <w:rFonts w:ascii="Arial" w:hAnsi="Arial" w:cs="Arial"/>
          <w:b/>
          <w:lang w:val="es-ES"/>
        </w:rPr>
      </w:pPr>
      <w:r w:rsidRPr="00C81BCF">
        <w:rPr>
          <w:rFonts w:ascii="Arial" w:hAnsi="Arial" w:cs="Arial"/>
          <w:b/>
          <w:lang w:val="es-ES"/>
        </w:rPr>
        <w:t>FIN</w:t>
      </w:r>
    </w:p>
    <w:p w:rsidR="00B3499A" w:rsidRDefault="00B3499A" w:rsidP="001B3E7D">
      <w:pPr>
        <w:pStyle w:val="NormalWeb"/>
        <w:ind w:left="720" w:right="1106"/>
        <w:jc w:val="both"/>
        <w:rPr>
          <w:rFonts w:ascii="Arial" w:hAnsi="Arial" w:cs="Arial"/>
          <w:b/>
          <w:sz w:val="22"/>
          <w:szCs w:val="22"/>
        </w:rPr>
      </w:pPr>
    </w:p>
    <w:p w:rsidR="00B3499A" w:rsidRPr="0083352C" w:rsidRDefault="00B3499A" w:rsidP="001E3525">
      <w:pPr>
        <w:ind w:left="709" w:right="1228"/>
        <w:jc w:val="both"/>
        <w:outlineLvl w:val="0"/>
        <w:rPr>
          <w:rFonts w:ascii="Arial" w:hAnsi="Arial" w:cs="Arial"/>
          <w:b/>
          <w:bCs/>
          <w:lang w:val="es-ES"/>
        </w:rPr>
      </w:pPr>
      <w:r w:rsidRPr="0083352C">
        <w:rPr>
          <w:rFonts w:ascii="Arial" w:hAnsi="Arial" w:cs="Arial"/>
          <w:b/>
          <w:bCs/>
          <w:lang w:val="es-ES"/>
        </w:rPr>
        <w:t>Departamento de Comunicación de la Delegación en España</w:t>
      </w:r>
    </w:p>
    <w:p w:rsidR="00B3499A" w:rsidRPr="0083352C" w:rsidRDefault="00B3499A" w:rsidP="001E3525">
      <w:pPr>
        <w:tabs>
          <w:tab w:val="left" w:pos="5205"/>
        </w:tabs>
        <w:ind w:left="709" w:right="1228"/>
        <w:jc w:val="both"/>
        <w:rPr>
          <w:rFonts w:ascii="Arial" w:hAnsi="Arial" w:cs="Arial"/>
          <w:b/>
          <w:bCs/>
          <w:lang w:val="es-ES"/>
        </w:rPr>
      </w:pPr>
      <w:r w:rsidRPr="0083352C">
        <w:rPr>
          <w:rFonts w:ascii="Arial" w:hAnsi="Arial" w:cs="Arial"/>
          <w:b/>
          <w:bCs/>
          <w:lang w:val="es-ES"/>
        </w:rPr>
        <w:t xml:space="preserve">de ACNUR- </w:t>
      </w:r>
      <w:r>
        <w:rPr>
          <w:rFonts w:ascii="Arial" w:hAnsi="Arial" w:cs="Arial"/>
          <w:b/>
          <w:bCs/>
          <w:lang w:val="es-ES"/>
        </w:rPr>
        <w:tab/>
      </w:r>
    </w:p>
    <w:p w:rsidR="00B3499A" w:rsidRPr="0083352C" w:rsidRDefault="00B3499A" w:rsidP="001E3525">
      <w:pPr>
        <w:ind w:left="709" w:right="1228"/>
        <w:jc w:val="both"/>
        <w:outlineLvl w:val="0"/>
        <w:rPr>
          <w:rFonts w:ascii="Arial" w:hAnsi="Arial" w:cs="Arial"/>
          <w:lang w:val="es-ES"/>
        </w:rPr>
      </w:pPr>
      <w:r w:rsidRPr="0083352C">
        <w:rPr>
          <w:rFonts w:ascii="Arial" w:hAnsi="Arial" w:cs="Arial"/>
          <w:lang w:val="es-ES"/>
        </w:rPr>
        <w:t>María Jesús Vega, Portavoz de ACNUR en España</w:t>
      </w:r>
    </w:p>
    <w:p w:rsidR="00B3499A" w:rsidRPr="0083352C" w:rsidRDefault="00B3499A" w:rsidP="001E3525">
      <w:pPr>
        <w:ind w:left="709" w:right="1228"/>
        <w:jc w:val="both"/>
        <w:outlineLvl w:val="0"/>
        <w:rPr>
          <w:rFonts w:ascii="Arial" w:hAnsi="Arial" w:cs="Arial"/>
          <w:lang w:val="es-ES"/>
        </w:rPr>
      </w:pPr>
      <w:r w:rsidRPr="0083352C">
        <w:rPr>
          <w:rFonts w:ascii="Arial" w:hAnsi="Arial" w:cs="Arial"/>
          <w:lang w:val="es-ES"/>
        </w:rPr>
        <w:t>Rosa Otero, Asistente de Comunicación y Relaciones externas</w:t>
      </w:r>
    </w:p>
    <w:p w:rsidR="00B3499A" w:rsidRPr="0083352C" w:rsidRDefault="00B3499A" w:rsidP="001E3525">
      <w:pPr>
        <w:ind w:left="709" w:right="1228"/>
        <w:jc w:val="both"/>
        <w:rPr>
          <w:rFonts w:ascii="Arial" w:hAnsi="Arial" w:cs="Arial"/>
          <w:lang w:val="es-ES"/>
        </w:rPr>
      </w:pPr>
      <w:proofErr w:type="spellStart"/>
      <w:r w:rsidRPr="0083352C">
        <w:rPr>
          <w:rFonts w:ascii="Arial" w:hAnsi="Arial" w:cs="Arial"/>
          <w:lang w:val="es-ES"/>
        </w:rPr>
        <w:t>Tfno</w:t>
      </w:r>
      <w:proofErr w:type="spellEnd"/>
      <w:r w:rsidRPr="0083352C">
        <w:rPr>
          <w:rFonts w:ascii="Arial" w:hAnsi="Arial" w:cs="Arial"/>
          <w:lang w:val="es-ES"/>
        </w:rPr>
        <w:t xml:space="preserve">: 91 556 36 49 / 91 556 35 03 </w:t>
      </w:r>
    </w:p>
    <w:p w:rsidR="00B3499A" w:rsidRPr="0083352C" w:rsidRDefault="00B3499A" w:rsidP="001E3525">
      <w:pPr>
        <w:ind w:left="709" w:right="1228"/>
        <w:jc w:val="both"/>
        <w:rPr>
          <w:rFonts w:ascii="Arial" w:hAnsi="Arial" w:cs="Arial"/>
          <w:lang w:val="es-ES"/>
        </w:rPr>
      </w:pPr>
      <w:r w:rsidRPr="0083352C">
        <w:rPr>
          <w:rFonts w:ascii="Arial" w:hAnsi="Arial" w:cs="Arial"/>
          <w:lang w:val="es-ES"/>
        </w:rPr>
        <w:t>Avenida General Perón nº 32, 2ª</w:t>
      </w:r>
    </w:p>
    <w:p w:rsidR="00B3499A" w:rsidRDefault="00B3499A" w:rsidP="001E3525">
      <w:pPr>
        <w:ind w:left="709" w:right="1228"/>
        <w:jc w:val="both"/>
        <w:rPr>
          <w:rFonts w:ascii="Arial" w:hAnsi="Arial" w:cs="Arial"/>
          <w:lang w:val="es-ES"/>
        </w:rPr>
      </w:pPr>
      <w:r w:rsidRPr="00E05E2A">
        <w:rPr>
          <w:rFonts w:ascii="Arial" w:hAnsi="Arial" w:cs="Arial"/>
          <w:lang w:val="es-ES"/>
        </w:rPr>
        <w:t>28020 Madrid</w:t>
      </w:r>
    </w:p>
    <w:p w:rsidR="00B3499A" w:rsidRPr="0083352C" w:rsidRDefault="00B3499A" w:rsidP="001E3525">
      <w:pPr>
        <w:ind w:left="709" w:right="1228"/>
        <w:rPr>
          <w:rFonts w:ascii="Arial" w:hAnsi="Arial" w:cs="Arial"/>
          <w:lang w:val="es-ES" w:eastAsia="es-ES"/>
        </w:rPr>
      </w:pPr>
      <w:r w:rsidRPr="0083352C">
        <w:rPr>
          <w:rFonts w:ascii="Arial" w:hAnsi="Arial" w:cs="Arial"/>
          <w:u w:val="single"/>
          <w:lang w:val="es-ES"/>
        </w:rPr>
        <w:t xml:space="preserve">Para más información: </w:t>
      </w:r>
      <w:hyperlink r:id="rId13" w:history="1">
        <w:r w:rsidRPr="0083352C">
          <w:rPr>
            <w:rStyle w:val="Hipervnculo"/>
            <w:rFonts w:ascii="Arial" w:hAnsi="Arial" w:cs="Arial"/>
            <w:lang w:val="es-ES" w:eastAsia="es-ES"/>
          </w:rPr>
          <w:t>www.acnur.es</w:t>
        </w:r>
      </w:hyperlink>
    </w:p>
    <w:p w:rsidR="00B3499A" w:rsidRPr="00E05E2A" w:rsidRDefault="00B3499A" w:rsidP="001E3525">
      <w:pPr>
        <w:pStyle w:val="PRESSRELEASEMAINText"/>
        <w:ind w:left="709" w:right="1228"/>
        <w:outlineLvl w:val="0"/>
        <w:rPr>
          <w:rFonts w:cs="Times New Roman"/>
          <w:lang w:val="es-ES"/>
        </w:rPr>
      </w:pPr>
    </w:p>
    <w:p w:rsidR="00B3499A" w:rsidRPr="004E462D" w:rsidRDefault="00B3499A" w:rsidP="001E3525">
      <w:pPr>
        <w:spacing w:line="240" w:lineRule="auto"/>
        <w:ind w:left="709" w:right="1228"/>
        <w:rPr>
          <w:lang w:val="en-US"/>
        </w:rPr>
      </w:pPr>
      <w:r w:rsidRPr="004E462D">
        <w:rPr>
          <w:b/>
          <w:bCs/>
          <w:lang w:val="en-US"/>
        </w:rPr>
        <w:t>Facebook</w:t>
      </w:r>
      <w:r w:rsidRPr="004E462D">
        <w:rPr>
          <w:lang w:val="en-US"/>
        </w:rPr>
        <w:t xml:space="preserve">: ACNUR </w:t>
      </w:r>
      <w:proofErr w:type="spellStart"/>
      <w:r w:rsidRPr="004E462D">
        <w:rPr>
          <w:lang w:val="en-US"/>
        </w:rPr>
        <w:t>España</w:t>
      </w:r>
      <w:proofErr w:type="spellEnd"/>
      <w:r w:rsidRPr="004E462D">
        <w:rPr>
          <w:lang w:val="en-US"/>
        </w:rPr>
        <w:t xml:space="preserve">-UNHCR Spain </w:t>
      </w:r>
      <w:hyperlink r:id="rId14" w:history="1">
        <w:r w:rsidRPr="004E462D">
          <w:rPr>
            <w:rStyle w:val="Hipervnculo"/>
            <w:rFonts w:cs="Calibri"/>
            <w:lang w:val="en-US"/>
          </w:rPr>
          <w:t>http://www.facebook.com/acnur.es</w:t>
        </w:r>
      </w:hyperlink>
      <w:r w:rsidRPr="004E462D">
        <w:rPr>
          <w:lang w:val="en-US"/>
        </w:rPr>
        <w:br/>
      </w:r>
      <w:r w:rsidRPr="004E462D">
        <w:rPr>
          <w:b/>
          <w:bCs/>
          <w:lang w:val="en-US"/>
        </w:rPr>
        <w:t>Twitter</w:t>
      </w:r>
      <w:r w:rsidRPr="004E462D">
        <w:rPr>
          <w:lang w:val="en-US"/>
        </w:rPr>
        <w:t xml:space="preserve"> : @</w:t>
      </w:r>
      <w:proofErr w:type="spellStart"/>
      <w:r w:rsidRPr="004E462D">
        <w:rPr>
          <w:lang w:val="en-US"/>
        </w:rPr>
        <w:t>ACNURspain</w:t>
      </w:r>
      <w:proofErr w:type="spellEnd"/>
      <w:r>
        <w:rPr>
          <w:lang w:val="en-US"/>
        </w:rPr>
        <w:t xml:space="preserve"> </w:t>
      </w:r>
      <w:hyperlink r:id="rId15" w:history="1">
        <w:r w:rsidRPr="004E462D">
          <w:rPr>
            <w:rStyle w:val="Hipervnculo"/>
            <w:rFonts w:cs="Calibri"/>
            <w:lang w:val="en-US"/>
          </w:rPr>
          <w:t>https://twitter.com/acnurspain</w:t>
        </w:r>
      </w:hyperlink>
    </w:p>
    <w:p w:rsidR="00B3499A" w:rsidRPr="001E3525" w:rsidRDefault="00B3499A" w:rsidP="000654B0">
      <w:pPr>
        <w:pStyle w:val="NormalWeb"/>
        <w:ind w:right="1106"/>
        <w:jc w:val="both"/>
        <w:rPr>
          <w:rFonts w:ascii="Arial" w:hAnsi="Arial" w:cs="Arial"/>
          <w:b/>
          <w:sz w:val="22"/>
          <w:szCs w:val="22"/>
          <w:lang w:val="en-US"/>
        </w:rPr>
      </w:pPr>
    </w:p>
    <w:sectPr w:rsidR="00B3499A" w:rsidRPr="001E3525" w:rsidSect="001D77D9">
      <w:headerReference w:type="default" r:id="rId16"/>
      <w:footerReference w:type="even" r:id="rId17"/>
      <w:footerReference w:type="default" r:id="rId18"/>
      <w:pgSz w:w="11906" w:h="16838"/>
      <w:pgMar w:top="2552" w:right="1133" w:bottom="1440" w:left="255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0257AF" w:rsidRDefault="000257AF" w:rsidP="00E45E5C">
      <w:pPr>
        <w:spacing w:after="0" w:line="240" w:lineRule="auto"/>
      </w:pPr>
      <w:r>
        <w:separator/>
      </w:r>
    </w:p>
  </w:endnote>
  <w:endnote w:type="continuationSeparator" w:id="0">
    <w:p w:rsidR="000257AF" w:rsidRDefault="000257AF" w:rsidP="00E4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499A" w:rsidRDefault="00B3499A" w:rsidP="006A427B">
    <w:pPr>
      <w:pStyle w:val="Piedepgina"/>
      <w:framePr w:wrap="around" w:vAnchor="text" w:hAnchor="margin" w:xAlign="right" w:y="1"/>
      <w:rPr>
        <w:rStyle w:val="Nmerodepgina"/>
        <w:rFonts w:cs="Calibri"/>
      </w:rPr>
    </w:pPr>
    <w:r>
      <w:rPr>
        <w:rStyle w:val="Nmerodepgina"/>
        <w:rFonts w:cs="Calibri"/>
      </w:rPr>
      <w:fldChar w:fldCharType="begin"/>
    </w:r>
    <w:r>
      <w:rPr>
        <w:rStyle w:val="Nmerodepgina"/>
        <w:rFonts w:cs="Calibri"/>
      </w:rPr>
      <w:instrText xml:space="preserve">PAGE  </w:instrText>
    </w:r>
    <w:r>
      <w:rPr>
        <w:rStyle w:val="Nmerodepgina"/>
        <w:rFonts w:cs="Calibri"/>
      </w:rPr>
      <w:fldChar w:fldCharType="end"/>
    </w:r>
  </w:p>
  <w:p w:rsidR="00B3499A" w:rsidRDefault="00B3499A" w:rsidP="00E5469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499A" w:rsidRDefault="00B3499A" w:rsidP="00E54692">
    <w:pPr>
      <w:pStyle w:val="Piedepgina"/>
      <w:framePr w:wrap="around" w:vAnchor="text" w:hAnchor="margin" w:xAlign="right" w:y="1"/>
      <w:ind w:right="1048"/>
      <w:rPr>
        <w:rStyle w:val="Nmerodepgina"/>
        <w:rFonts w:cs="Calibri"/>
      </w:rPr>
    </w:pPr>
    <w:r>
      <w:rPr>
        <w:rStyle w:val="Nmerodepgina"/>
        <w:rFonts w:cs="Calibri"/>
      </w:rPr>
      <w:fldChar w:fldCharType="begin"/>
    </w:r>
    <w:r>
      <w:rPr>
        <w:rStyle w:val="Nmerodepgina"/>
        <w:rFonts w:cs="Calibri"/>
      </w:rPr>
      <w:instrText xml:space="preserve">PAGE  </w:instrText>
    </w:r>
    <w:r>
      <w:rPr>
        <w:rStyle w:val="Nmerodepgina"/>
        <w:rFonts w:cs="Calibri"/>
      </w:rPr>
      <w:fldChar w:fldCharType="separate"/>
    </w:r>
    <w:r w:rsidR="00A76E70">
      <w:rPr>
        <w:rStyle w:val="Nmerodepgina"/>
        <w:rFonts w:cs="Calibri"/>
        <w:noProof/>
      </w:rPr>
      <w:t>1</w:t>
    </w:r>
    <w:r>
      <w:rPr>
        <w:rStyle w:val="Nmerodepgina"/>
        <w:rFonts w:cs="Calibri"/>
      </w:rPr>
      <w:fldChar w:fldCharType="end"/>
    </w:r>
  </w:p>
  <w:p w:rsidR="00B3499A" w:rsidRDefault="00B3499A" w:rsidP="00E54692">
    <w:pPr>
      <w:pStyle w:val="Piedepgina"/>
      <w:tabs>
        <w:tab w:val="clear" w:pos="4513"/>
        <w:tab w:val="clear" w:pos="9026"/>
        <w:tab w:val="left" w:pos="2175"/>
      </w:tabs>
      <w:ind w:right="1048"/>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0257AF" w:rsidRDefault="000257AF" w:rsidP="00E45E5C">
      <w:pPr>
        <w:spacing w:after="0" w:line="240" w:lineRule="auto"/>
      </w:pPr>
      <w:r>
        <w:separator/>
      </w:r>
    </w:p>
  </w:footnote>
  <w:footnote w:type="continuationSeparator" w:id="0">
    <w:p w:rsidR="000257AF" w:rsidRDefault="000257AF" w:rsidP="00E45E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3499A" w:rsidRDefault="00A76E70" w:rsidP="00E54692">
    <w:pPr>
      <w:pStyle w:val="Encabezado"/>
      <w:tabs>
        <w:tab w:val="clear" w:pos="4513"/>
        <w:tab w:val="clear" w:pos="9026"/>
        <w:tab w:val="center" w:pos="426"/>
        <w:tab w:val="right" w:pos="8280"/>
      </w:tabs>
      <w:ind w:left="709" w:right="1048" w:hanging="2552"/>
      <w:rPr>
        <w:rFonts w:ascii="Arial Black" w:hAnsi="Arial Black" w:cs="Arial Black"/>
        <w:b/>
        <w:bCs/>
        <w:color w:val="4F81BD"/>
        <w:sz w:val="28"/>
        <w:szCs w:val="28"/>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28.4pt;margin-top:39.6pt;width:108pt;height:36pt;z-index:251657728;visibility:visible">
          <v:imagedata r:id="rId1" o:title=""/>
        </v:shape>
      </w:pict>
    </w:r>
    <w:r>
      <w:rPr>
        <w:noProof/>
        <w:lang w:val="en-US"/>
      </w:rPr>
      <w:pict>
        <v:shape id="Picture 3" o:spid="_x0000_i1031" type="#_x0000_t75" style="width:83pt;height:53pt;visibility:visible">
          <v:imagedata r:id="rId2" o:title=""/>
        </v:shape>
      </w:pict>
    </w:r>
    <w:r w:rsidR="00B3499A">
      <w:rPr>
        <w:noProof/>
        <w:lang w:val="en-US"/>
      </w:rPr>
      <w:tab/>
    </w:r>
    <w:r w:rsidR="00B3499A">
      <w:rPr>
        <w:noProof/>
        <w:lang w:val="en-US"/>
      </w:rPr>
      <w:tab/>
    </w:r>
    <w:r w:rsidR="00B3499A">
      <w:tab/>
    </w:r>
    <w:r w:rsidR="00B3499A">
      <w:rPr>
        <w:rFonts w:ascii="Arial Black" w:hAnsi="Arial Black" w:cs="Arial Black"/>
        <w:b/>
        <w:bCs/>
        <w:color w:val="4F81BD"/>
        <w:sz w:val="28"/>
        <w:szCs w:val="28"/>
      </w:rPr>
      <w:t>NOTA DE PRENSA</w:t>
    </w:r>
  </w:p>
  <w:p w:rsidR="00B3499A" w:rsidRPr="00D11A45" w:rsidRDefault="00B3499A" w:rsidP="00143049">
    <w:pPr>
      <w:pStyle w:val="Encabezado"/>
      <w:tabs>
        <w:tab w:val="clear" w:pos="4513"/>
        <w:tab w:val="clear" w:pos="9026"/>
        <w:tab w:val="center" w:pos="426"/>
        <w:tab w:val="right" w:pos="8647"/>
      </w:tabs>
      <w:ind w:left="709" w:hanging="2552"/>
      <w:rPr>
        <w:rFonts w:ascii="Arial Black" w:hAnsi="Arial Black" w:cs="Arial Black"/>
        <w:b/>
        <w:bCs/>
        <w:color w:val="4F81B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2634DA"/>
    <w:multiLevelType w:val="hybridMultilevel"/>
    <w:tmpl w:val="B566B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1F0960"/>
    <w:multiLevelType w:val="hybridMultilevel"/>
    <w:tmpl w:val="89FE6E82"/>
    <w:lvl w:ilvl="0" w:tplc="2A02156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hyphenationZone w:val="425"/>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E5C"/>
    <w:rsid w:val="00003725"/>
    <w:rsid w:val="000257AF"/>
    <w:rsid w:val="0003699D"/>
    <w:rsid w:val="00044BE0"/>
    <w:rsid w:val="00045B2E"/>
    <w:rsid w:val="0005557C"/>
    <w:rsid w:val="000600DB"/>
    <w:rsid w:val="00064957"/>
    <w:rsid w:val="000654B0"/>
    <w:rsid w:val="00085564"/>
    <w:rsid w:val="000962B2"/>
    <w:rsid w:val="000963DC"/>
    <w:rsid w:val="000A1198"/>
    <w:rsid w:val="000B5EEC"/>
    <w:rsid w:val="000D0C5B"/>
    <w:rsid w:val="000D53EA"/>
    <w:rsid w:val="000E06A4"/>
    <w:rsid w:val="000E4EFE"/>
    <w:rsid w:val="000E7323"/>
    <w:rsid w:val="000F1DF9"/>
    <w:rsid w:val="000F2B7E"/>
    <w:rsid w:val="000F39D6"/>
    <w:rsid w:val="000F4143"/>
    <w:rsid w:val="0010331D"/>
    <w:rsid w:val="00103A86"/>
    <w:rsid w:val="00122D35"/>
    <w:rsid w:val="00132D4F"/>
    <w:rsid w:val="00134690"/>
    <w:rsid w:val="001422D4"/>
    <w:rsid w:val="00143049"/>
    <w:rsid w:val="0014452A"/>
    <w:rsid w:val="00144F3C"/>
    <w:rsid w:val="00147BB7"/>
    <w:rsid w:val="001732E2"/>
    <w:rsid w:val="00175278"/>
    <w:rsid w:val="00180212"/>
    <w:rsid w:val="001822E3"/>
    <w:rsid w:val="00183DEC"/>
    <w:rsid w:val="0019434F"/>
    <w:rsid w:val="001A0BA8"/>
    <w:rsid w:val="001A2B8F"/>
    <w:rsid w:val="001B3E7D"/>
    <w:rsid w:val="001C5B7C"/>
    <w:rsid w:val="001C6921"/>
    <w:rsid w:val="001D77D9"/>
    <w:rsid w:val="001E0E74"/>
    <w:rsid w:val="001E2E25"/>
    <w:rsid w:val="001E3525"/>
    <w:rsid w:val="001E3874"/>
    <w:rsid w:val="001F3B5D"/>
    <w:rsid w:val="00221A23"/>
    <w:rsid w:val="00235284"/>
    <w:rsid w:val="002357A0"/>
    <w:rsid w:val="00240D99"/>
    <w:rsid w:val="002435E7"/>
    <w:rsid w:val="0025275B"/>
    <w:rsid w:val="00256341"/>
    <w:rsid w:val="00257552"/>
    <w:rsid w:val="0027064C"/>
    <w:rsid w:val="00273E3F"/>
    <w:rsid w:val="00277409"/>
    <w:rsid w:val="00293D0D"/>
    <w:rsid w:val="00295DE5"/>
    <w:rsid w:val="002A013B"/>
    <w:rsid w:val="002A6BFB"/>
    <w:rsid w:val="002B763B"/>
    <w:rsid w:val="002D5D2B"/>
    <w:rsid w:val="002D60D4"/>
    <w:rsid w:val="002E0494"/>
    <w:rsid w:val="002E065C"/>
    <w:rsid w:val="002E6D4F"/>
    <w:rsid w:val="00310720"/>
    <w:rsid w:val="00333EBE"/>
    <w:rsid w:val="003374AB"/>
    <w:rsid w:val="00344181"/>
    <w:rsid w:val="00347680"/>
    <w:rsid w:val="0034776C"/>
    <w:rsid w:val="00353D4E"/>
    <w:rsid w:val="003559F6"/>
    <w:rsid w:val="00392281"/>
    <w:rsid w:val="003962B0"/>
    <w:rsid w:val="003A13C9"/>
    <w:rsid w:val="003A1601"/>
    <w:rsid w:val="003B6195"/>
    <w:rsid w:val="003B6407"/>
    <w:rsid w:val="003D19F7"/>
    <w:rsid w:val="003D57D2"/>
    <w:rsid w:val="003E0103"/>
    <w:rsid w:val="003E17A2"/>
    <w:rsid w:val="003F72C7"/>
    <w:rsid w:val="00411140"/>
    <w:rsid w:val="00411B11"/>
    <w:rsid w:val="00420B88"/>
    <w:rsid w:val="00424907"/>
    <w:rsid w:val="00427F4C"/>
    <w:rsid w:val="0044296B"/>
    <w:rsid w:val="00442C5B"/>
    <w:rsid w:val="00471895"/>
    <w:rsid w:val="00474E94"/>
    <w:rsid w:val="00492758"/>
    <w:rsid w:val="0049397E"/>
    <w:rsid w:val="004A27AC"/>
    <w:rsid w:val="004A38A9"/>
    <w:rsid w:val="004B1249"/>
    <w:rsid w:val="004D615C"/>
    <w:rsid w:val="004E462D"/>
    <w:rsid w:val="004E51D9"/>
    <w:rsid w:val="004F4D3F"/>
    <w:rsid w:val="00511F0C"/>
    <w:rsid w:val="00523A41"/>
    <w:rsid w:val="00525697"/>
    <w:rsid w:val="005269A7"/>
    <w:rsid w:val="0054062B"/>
    <w:rsid w:val="005426DF"/>
    <w:rsid w:val="00542B80"/>
    <w:rsid w:val="00544D39"/>
    <w:rsid w:val="0055018C"/>
    <w:rsid w:val="00551749"/>
    <w:rsid w:val="00555010"/>
    <w:rsid w:val="00555157"/>
    <w:rsid w:val="005776E5"/>
    <w:rsid w:val="00577DF8"/>
    <w:rsid w:val="00581496"/>
    <w:rsid w:val="005821A1"/>
    <w:rsid w:val="00587C8C"/>
    <w:rsid w:val="005A15F7"/>
    <w:rsid w:val="005A4568"/>
    <w:rsid w:val="005A5A01"/>
    <w:rsid w:val="005A78BD"/>
    <w:rsid w:val="005B477D"/>
    <w:rsid w:val="005C19D6"/>
    <w:rsid w:val="005C2243"/>
    <w:rsid w:val="005C4192"/>
    <w:rsid w:val="005E0F11"/>
    <w:rsid w:val="005E6C53"/>
    <w:rsid w:val="005F0804"/>
    <w:rsid w:val="005F56CB"/>
    <w:rsid w:val="005F5984"/>
    <w:rsid w:val="005F6DD8"/>
    <w:rsid w:val="006014DD"/>
    <w:rsid w:val="00607F4E"/>
    <w:rsid w:val="00611582"/>
    <w:rsid w:val="0061579D"/>
    <w:rsid w:val="00616052"/>
    <w:rsid w:val="006207DC"/>
    <w:rsid w:val="006218DD"/>
    <w:rsid w:val="00632AFA"/>
    <w:rsid w:val="00652CF0"/>
    <w:rsid w:val="00662110"/>
    <w:rsid w:val="006671C8"/>
    <w:rsid w:val="006718AA"/>
    <w:rsid w:val="00671CF3"/>
    <w:rsid w:val="00685B70"/>
    <w:rsid w:val="00692FFA"/>
    <w:rsid w:val="00693144"/>
    <w:rsid w:val="006A427B"/>
    <w:rsid w:val="007131A2"/>
    <w:rsid w:val="00730F7A"/>
    <w:rsid w:val="00733037"/>
    <w:rsid w:val="00741C5E"/>
    <w:rsid w:val="00742B3E"/>
    <w:rsid w:val="00743B75"/>
    <w:rsid w:val="00746696"/>
    <w:rsid w:val="007519E1"/>
    <w:rsid w:val="0075330E"/>
    <w:rsid w:val="00757543"/>
    <w:rsid w:val="007737D8"/>
    <w:rsid w:val="00777CE5"/>
    <w:rsid w:val="00777E7E"/>
    <w:rsid w:val="00782997"/>
    <w:rsid w:val="00786793"/>
    <w:rsid w:val="007932E7"/>
    <w:rsid w:val="00793437"/>
    <w:rsid w:val="007A2750"/>
    <w:rsid w:val="007A4334"/>
    <w:rsid w:val="007B18D6"/>
    <w:rsid w:val="007B3568"/>
    <w:rsid w:val="007C05C7"/>
    <w:rsid w:val="007C0823"/>
    <w:rsid w:val="007C4156"/>
    <w:rsid w:val="007D21AB"/>
    <w:rsid w:val="007D265C"/>
    <w:rsid w:val="007D3F64"/>
    <w:rsid w:val="007D559D"/>
    <w:rsid w:val="007D715F"/>
    <w:rsid w:val="007E2E9C"/>
    <w:rsid w:val="007E39E0"/>
    <w:rsid w:val="007E525D"/>
    <w:rsid w:val="007E6B5C"/>
    <w:rsid w:val="007F1105"/>
    <w:rsid w:val="007F2B30"/>
    <w:rsid w:val="00802FED"/>
    <w:rsid w:val="00806A6F"/>
    <w:rsid w:val="00807296"/>
    <w:rsid w:val="00813F8C"/>
    <w:rsid w:val="0083352C"/>
    <w:rsid w:val="00836940"/>
    <w:rsid w:val="0084350C"/>
    <w:rsid w:val="00852181"/>
    <w:rsid w:val="00866BCD"/>
    <w:rsid w:val="008736A8"/>
    <w:rsid w:val="00874692"/>
    <w:rsid w:val="00880307"/>
    <w:rsid w:val="00880E03"/>
    <w:rsid w:val="008960B0"/>
    <w:rsid w:val="008A1417"/>
    <w:rsid w:val="008A2F2F"/>
    <w:rsid w:val="008B0E3E"/>
    <w:rsid w:val="008B1F1E"/>
    <w:rsid w:val="008B21B3"/>
    <w:rsid w:val="008B2CBB"/>
    <w:rsid w:val="008C1694"/>
    <w:rsid w:val="008C1C42"/>
    <w:rsid w:val="008D4C39"/>
    <w:rsid w:val="008D71A2"/>
    <w:rsid w:val="008E7EC9"/>
    <w:rsid w:val="00915382"/>
    <w:rsid w:val="00915C52"/>
    <w:rsid w:val="00927681"/>
    <w:rsid w:val="0095763F"/>
    <w:rsid w:val="009608F2"/>
    <w:rsid w:val="00975DCF"/>
    <w:rsid w:val="00981667"/>
    <w:rsid w:val="009853F7"/>
    <w:rsid w:val="00990483"/>
    <w:rsid w:val="00992D79"/>
    <w:rsid w:val="009A2F60"/>
    <w:rsid w:val="009A491D"/>
    <w:rsid w:val="009C1798"/>
    <w:rsid w:val="009C1C6C"/>
    <w:rsid w:val="009C4813"/>
    <w:rsid w:val="009C4EF8"/>
    <w:rsid w:val="009C7CDB"/>
    <w:rsid w:val="009D447D"/>
    <w:rsid w:val="009F02CD"/>
    <w:rsid w:val="00A159A1"/>
    <w:rsid w:val="00A202E5"/>
    <w:rsid w:val="00A21E58"/>
    <w:rsid w:val="00A2754A"/>
    <w:rsid w:val="00A31600"/>
    <w:rsid w:val="00A76E70"/>
    <w:rsid w:val="00A82737"/>
    <w:rsid w:val="00A870B7"/>
    <w:rsid w:val="00A90684"/>
    <w:rsid w:val="00AA4EA6"/>
    <w:rsid w:val="00AA5209"/>
    <w:rsid w:val="00AB20EC"/>
    <w:rsid w:val="00AC143E"/>
    <w:rsid w:val="00AC2531"/>
    <w:rsid w:val="00AC2623"/>
    <w:rsid w:val="00AC3BFF"/>
    <w:rsid w:val="00AC4E48"/>
    <w:rsid w:val="00AC6626"/>
    <w:rsid w:val="00AD2386"/>
    <w:rsid w:val="00AD300C"/>
    <w:rsid w:val="00AE1B86"/>
    <w:rsid w:val="00AE1D90"/>
    <w:rsid w:val="00AE46EC"/>
    <w:rsid w:val="00AE5457"/>
    <w:rsid w:val="00AF2B66"/>
    <w:rsid w:val="00AF333A"/>
    <w:rsid w:val="00AF4B0F"/>
    <w:rsid w:val="00AF7B90"/>
    <w:rsid w:val="00B02161"/>
    <w:rsid w:val="00B16667"/>
    <w:rsid w:val="00B16894"/>
    <w:rsid w:val="00B27649"/>
    <w:rsid w:val="00B3307B"/>
    <w:rsid w:val="00B3499A"/>
    <w:rsid w:val="00B3736C"/>
    <w:rsid w:val="00B41D5B"/>
    <w:rsid w:val="00B44462"/>
    <w:rsid w:val="00B46AAE"/>
    <w:rsid w:val="00B53206"/>
    <w:rsid w:val="00B650ED"/>
    <w:rsid w:val="00B6696D"/>
    <w:rsid w:val="00B730AB"/>
    <w:rsid w:val="00B7526B"/>
    <w:rsid w:val="00B85E6A"/>
    <w:rsid w:val="00BA1E91"/>
    <w:rsid w:val="00BA2963"/>
    <w:rsid w:val="00BA3FC8"/>
    <w:rsid w:val="00BB1B14"/>
    <w:rsid w:val="00BB1B63"/>
    <w:rsid w:val="00BB708F"/>
    <w:rsid w:val="00BC2C43"/>
    <w:rsid w:val="00BC39B8"/>
    <w:rsid w:val="00BC6656"/>
    <w:rsid w:val="00BD07C0"/>
    <w:rsid w:val="00BD59B9"/>
    <w:rsid w:val="00BF0275"/>
    <w:rsid w:val="00C12675"/>
    <w:rsid w:val="00C17670"/>
    <w:rsid w:val="00C30FBE"/>
    <w:rsid w:val="00C40186"/>
    <w:rsid w:val="00C44AB3"/>
    <w:rsid w:val="00C74EAE"/>
    <w:rsid w:val="00C81BCF"/>
    <w:rsid w:val="00C9194B"/>
    <w:rsid w:val="00C97159"/>
    <w:rsid w:val="00CA2AC5"/>
    <w:rsid w:val="00CA2F01"/>
    <w:rsid w:val="00CC0084"/>
    <w:rsid w:val="00CD0E96"/>
    <w:rsid w:val="00CD38CC"/>
    <w:rsid w:val="00CF09A3"/>
    <w:rsid w:val="00CF7A3C"/>
    <w:rsid w:val="00D04DD6"/>
    <w:rsid w:val="00D07D5C"/>
    <w:rsid w:val="00D11A45"/>
    <w:rsid w:val="00D22A46"/>
    <w:rsid w:val="00D26AB3"/>
    <w:rsid w:val="00D32C5B"/>
    <w:rsid w:val="00D34D69"/>
    <w:rsid w:val="00D4260B"/>
    <w:rsid w:val="00D44E41"/>
    <w:rsid w:val="00D4692B"/>
    <w:rsid w:val="00D567EE"/>
    <w:rsid w:val="00D57345"/>
    <w:rsid w:val="00D65CEC"/>
    <w:rsid w:val="00D675AA"/>
    <w:rsid w:val="00D84940"/>
    <w:rsid w:val="00DA16DE"/>
    <w:rsid w:val="00DA5380"/>
    <w:rsid w:val="00DA5FF5"/>
    <w:rsid w:val="00DB0DAE"/>
    <w:rsid w:val="00DB32D1"/>
    <w:rsid w:val="00DC32CF"/>
    <w:rsid w:val="00DC4EFD"/>
    <w:rsid w:val="00DD3018"/>
    <w:rsid w:val="00DD6057"/>
    <w:rsid w:val="00DE5B63"/>
    <w:rsid w:val="00DF3965"/>
    <w:rsid w:val="00E016BC"/>
    <w:rsid w:val="00E01FE8"/>
    <w:rsid w:val="00E05E2A"/>
    <w:rsid w:val="00E07252"/>
    <w:rsid w:val="00E075FD"/>
    <w:rsid w:val="00E2251D"/>
    <w:rsid w:val="00E45E5C"/>
    <w:rsid w:val="00E46614"/>
    <w:rsid w:val="00E46DF8"/>
    <w:rsid w:val="00E52175"/>
    <w:rsid w:val="00E53262"/>
    <w:rsid w:val="00E54692"/>
    <w:rsid w:val="00E54BA1"/>
    <w:rsid w:val="00E64AEB"/>
    <w:rsid w:val="00E65B6F"/>
    <w:rsid w:val="00E71321"/>
    <w:rsid w:val="00E7214A"/>
    <w:rsid w:val="00E74265"/>
    <w:rsid w:val="00E82938"/>
    <w:rsid w:val="00E92AC0"/>
    <w:rsid w:val="00E96161"/>
    <w:rsid w:val="00E971C0"/>
    <w:rsid w:val="00EA1147"/>
    <w:rsid w:val="00EC2BF7"/>
    <w:rsid w:val="00EC6707"/>
    <w:rsid w:val="00ED446D"/>
    <w:rsid w:val="00EF0BAC"/>
    <w:rsid w:val="00F014BF"/>
    <w:rsid w:val="00F034CD"/>
    <w:rsid w:val="00F17907"/>
    <w:rsid w:val="00F20D95"/>
    <w:rsid w:val="00F21338"/>
    <w:rsid w:val="00F2158D"/>
    <w:rsid w:val="00F22A6E"/>
    <w:rsid w:val="00F26F17"/>
    <w:rsid w:val="00F31FB9"/>
    <w:rsid w:val="00F374AB"/>
    <w:rsid w:val="00F50FA0"/>
    <w:rsid w:val="00F549B7"/>
    <w:rsid w:val="00F553BE"/>
    <w:rsid w:val="00F560CE"/>
    <w:rsid w:val="00F63F7E"/>
    <w:rsid w:val="00F6542E"/>
    <w:rsid w:val="00F72699"/>
    <w:rsid w:val="00F72BA6"/>
    <w:rsid w:val="00F81EBF"/>
    <w:rsid w:val="00F903BD"/>
    <w:rsid w:val="00F92931"/>
    <w:rsid w:val="00F93ACA"/>
    <w:rsid w:val="00F94A6D"/>
    <w:rsid w:val="00FA2F8B"/>
    <w:rsid w:val="00FB01CE"/>
    <w:rsid w:val="00FB02C2"/>
    <w:rsid w:val="00FB3C2A"/>
    <w:rsid w:val="00FB7C96"/>
    <w:rsid w:val="00FD4A4E"/>
    <w:rsid w:val="00FD4C86"/>
    <w:rsid w:val="00FD759E"/>
    <w:rsid w:val="00FE6E37"/>
    <w:rsid w:val="00FF61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4AB3"/>
    <w:pPr>
      <w:spacing w:after="200" w:line="276" w:lineRule="auto"/>
    </w:pPr>
    <w:rPr>
      <w:rFonts w:cs="Calibri"/>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45E5C"/>
    <w:pPr>
      <w:tabs>
        <w:tab w:val="center" w:pos="4513"/>
        <w:tab w:val="right" w:pos="9026"/>
      </w:tabs>
      <w:spacing w:after="0" w:line="240" w:lineRule="auto"/>
    </w:pPr>
  </w:style>
  <w:style w:type="character" w:customStyle="1" w:styleId="EncabezadoCar">
    <w:name w:val="Encabezado Car"/>
    <w:link w:val="Encabezado"/>
    <w:uiPriority w:val="99"/>
    <w:locked/>
    <w:rsid w:val="00E45E5C"/>
    <w:rPr>
      <w:rFonts w:cs="Times New Roman"/>
    </w:rPr>
  </w:style>
  <w:style w:type="paragraph" w:styleId="Piedepgina">
    <w:name w:val="footer"/>
    <w:basedOn w:val="Normal"/>
    <w:link w:val="PiedepginaCar"/>
    <w:uiPriority w:val="99"/>
    <w:rsid w:val="00E45E5C"/>
    <w:pPr>
      <w:tabs>
        <w:tab w:val="center" w:pos="4513"/>
        <w:tab w:val="right" w:pos="9026"/>
      </w:tabs>
      <w:spacing w:after="0" w:line="240" w:lineRule="auto"/>
    </w:pPr>
  </w:style>
  <w:style w:type="character" w:customStyle="1" w:styleId="PiedepginaCar">
    <w:name w:val="Pie de página Car"/>
    <w:link w:val="Piedepgina"/>
    <w:uiPriority w:val="99"/>
    <w:locked/>
    <w:rsid w:val="00E45E5C"/>
    <w:rPr>
      <w:rFonts w:cs="Times New Roman"/>
    </w:rPr>
  </w:style>
  <w:style w:type="paragraph" w:styleId="Textodeglobo">
    <w:name w:val="Balloon Text"/>
    <w:basedOn w:val="Normal"/>
    <w:link w:val="TextodegloboCar"/>
    <w:uiPriority w:val="99"/>
    <w:semiHidden/>
    <w:rsid w:val="00E45E5C"/>
    <w:pPr>
      <w:spacing w:after="0" w:line="240" w:lineRule="auto"/>
    </w:pPr>
    <w:rPr>
      <w:rFonts w:ascii="Tahoma" w:hAnsi="Tahoma" w:cs="Times New Roman"/>
      <w:sz w:val="16"/>
      <w:szCs w:val="16"/>
      <w:lang w:val="es-ES" w:eastAsia="es-ES"/>
    </w:rPr>
  </w:style>
  <w:style w:type="character" w:customStyle="1" w:styleId="TextodegloboCar">
    <w:name w:val="Texto de globo Car"/>
    <w:link w:val="Textodeglobo"/>
    <w:uiPriority w:val="99"/>
    <w:semiHidden/>
    <w:locked/>
    <w:rsid w:val="00E45E5C"/>
    <w:rPr>
      <w:rFonts w:ascii="Tahoma" w:hAnsi="Tahoma" w:cs="Times New Roman"/>
      <w:sz w:val="16"/>
    </w:rPr>
  </w:style>
  <w:style w:type="character" w:styleId="Hipervnculo">
    <w:name w:val="Hyperlink"/>
    <w:uiPriority w:val="99"/>
    <w:rsid w:val="00880307"/>
    <w:rPr>
      <w:rFonts w:cs="Times New Roman"/>
      <w:color w:val="0000FF"/>
      <w:u w:val="single"/>
    </w:rPr>
  </w:style>
  <w:style w:type="paragraph" w:styleId="Prrafodelista">
    <w:name w:val="List Paragraph"/>
    <w:basedOn w:val="Normal"/>
    <w:uiPriority w:val="99"/>
    <w:qFormat/>
    <w:rsid w:val="00277409"/>
    <w:pPr>
      <w:ind w:left="720"/>
      <w:contextualSpacing/>
    </w:pPr>
  </w:style>
  <w:style w:type="paragraph" w:styleId="NormalWeb">
    <w:name w:val="Normal (Web)"/>
    <w:basedOn w:val="Normal"/>
    <w:uiPriority w:val="99"/>
    <w:semiHidden/>
    <w:rsid w:val="0083352C"/>
    <w:pPr>
      <w:spacing w:after="0" w:line="240" w:lineRule="auto"/>
    </w:pPr>
    <w:rPr>
      <w:rFonts w:ascii="Times New Roman" w:eastAsia="Times New Roman" w:hAnsi="Times New Roman" w:cs="Times New Roman"/>
      <w:sz w:val="24"/>
      <w:szCs w:val="24"/>
      <w:lang w:val="es-ES_tradnl"/>
    </w:rPr>
  </w:style>
  <w:style w:type="paragraph" w:customStyle="1" w:styleId="PRESSRELEASEMAINText">
    <w:name w:val="PRESS RELEASE / MAIN Text"/>
    <w:uiPriority w:val="99"/>
    <w:rsid w:val="0083352C"/>
    <w:pPr>
      <w:suppressAutoHyphens/>
      <w:spacing w:line="260" w:lineRule="exact"/>
    </w:pPr>
    <w:rPr>
      <w:rFonts w:ascii="Arial" w:eastAsia="Times New Roman" w:hAnsi="Arial" w:cs="Arial"/>
      <w:sz w:val="22"/>
      <w:szCs w:val="22"/>
    </w:rPr>
  </w:style>
  <w:style w:type="paragraph" w:styleId="Mapadeldocumento">
    <w:name w:val="Document Map"/>
    <w:basedOn w:val="Normal"/>
    <w:link w:val="MapadeldocumentoCar"/>
    <w:uiPriority w:val="99"/>
    <w:semiHidden/>
    <w:rsid w:val="00E05E2A"/>
    <w:pPr>
      <w:shd w:val="clear" w:color="auto" w:fill="000080"/>
    </w:pPr>
    <w:rPr>
      <w:rFonts w:ascii="Times New Roman" w:hAnsi="Times New Roman" w:cs="Times New Roman"/>
      <w:sz w:val="2"/>
      <w:szCs w:val="2"/>
      <w:lang w:eastAsia="es-ES"/>
    </w:rPr>
  </w:style>
  <w:style w:type="character" w:customStyle="1" w:styleId="MapadeldocumentoCar">
    <w:name w:val="Mapa del documento Car"/>
    <w:link w:val="Mapadeldocumento"/>
    <w:uiPriority w:val="99"/>
    <w:semiHidden/>
    <w:locked/>
    <w:rsid w:val="009F02CD"/>
    <w:rPr>
      <w:rFonts w:ascii="Times New Roman" w:hAnsi="Times New Roman" w:cs="Times New Roman"/>
      <w:sz w:val="2"/>
      <w:lang w:val="en-GB"/>
    </w:rPr>
  </w:style>
  <w:style w:type="character" w:styleId="Refdecomentario">
    <w:name w:val="annotation reference"/>
    <w:uiPriority w:val="99"/>
    <w:semiHidden/>
    <w:rsid w:val="00E05E2A"/>
    <w:rPr>
      <w:rFonts w:cs="Times New Roman"/>
      <w:sz w:val="16"/>
    </w:rPr>
  </w:style>
  <w:style w:type="paragraph" w:styleId="Textocomentario">
    <w:name w:val="annotation text"/>
    <w:basedOn w:val="Normal"/>
    <w:link w:val="TextocomentarioCar"/>
    <w:uiPriority w:val="99"/>
    <w:semiHidden/>
    <w:rsid w:val="00E05E2A"/>
    <w:rPr>
      <w:rFonts w:cs="Times New Roman"/>
      <w:sz w:val="20"/>
      <w:szCs w:val="20"/>
      <w:lang w:eastAsia="es-ES"/>
    </w:rPr>
  </w:style>
  <w:style w:type="character" w:customStyle="1" w:styleId="TextocomentarioCar">
    <w:name w:val="Texto comentario Car"/>
    <w:link w:val="Textocomentario"/>
    <w:uiPriority w:val="99"/>
    <w:semiHidden/>
    <w:locked/>
    <w:rsid w:val="009F02CD"/>
    <w:rPr>
      <w:rFonts w:cs="Times New Roman"/>
      <w:sz w:val="20"/>
      <w:lang w:val="en-GB"/>
    </w:rPr>
  </w:style>
  <w:style w:type="paragraph" w:styleId="Asuntodelcomentario">
    <w:name w:val="annotation subject"/>
    <w:basedOn w:val="Textocomentario"/>
    <w:next w:val="Textocomentario"/>
    <w:link w:val="AsuntodelcomentarioCar"/>
    <w:uiPriority w:val="99"/>
    <w:semiHidden/>
    <w:rsid w:val="00DA16DE"/>
    <w:rPr>
      <w:b/>
      <w:bCs/>
    </w:rPr>
  </w:style>
  <w:style w:type="character" w:customStyle="1" w:styleId="AsuntodelcomentarioCar">
    <w:name w:val="Asunto del comentario Car"/>
    <w:link w:val="Asuntodelcomentario"/>
    <w:uiPriority w:val="99"/>
    <w:semiHidden/>
    <w:locked/>
    <w:rsid w:val="009F02CD"/>
    <w:rPr>
      <w:rFonts w:cs="Times New Roman"/>
      <w:b/>
      <w:sz w:val="20"/>
      <w:lang w:val="en-GB"/>
    </w:rPr>
  </w:style>
  <w:style w:type="character" w:styleId="Nmerodepgina">
    <w:name w:val="page number"/>
    <w:uiPriority w:val="99"/>
    <w:rsid w:val="00E54692"/>
    <w:rPr>
      <w:rFonts w:cs="Times New Roman"/>
    </w:rPr>
  </w:style>
  <w:style w:type="character" w:styleId="Textoennegrita">
    <w:name w:val="Strong"/>
    <w:uiPriority w:val="99"/>
    <w:qFormat/>
    <w:rsid w:val="000F39D6"/>
    <w:rPr>
      <w:rFonts w:cs="Times New Roman"/>
      <w:b/>
    </w:rPr>
  </w:style>
  <w:style w:type="character" w:styleId="Enfasis">
    <w:name w:val="Emphasis"/>
    <w:uiPriority w:val="99"/>
    <w:qFormat/>
    <w:rsid w:val="000F39D6"/>
    <w:rPr>
      <w:rFonts w:cs="Times New Roman"/>
      <w:i/>
    </w:rPr>
  </w:style>
  <w:style w:type="character" w:styleId="Hipervnculovisitado">
    <w:name w:val="FollowedHyperlink"/>
    <w:uiPriority w:val="99"/>
    <w:semiHidden/>
    <w:rsid w:val="001A0BA8"/>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159709">
      <w:marLeft w:val="0"/>
      <w:marRight w:val="0"/>
      <w:marTop w:val="0"/>
      <w:marBottom w:val="0"/>
      <w:divBdr>
        <w:top w:val="none" w:sz="0" w:space="0" w:color="auto"/>
        <w:left w:val="none" w:sz="0" w:space="0" w:color="auto"/>
        <w:bottom w:val="none" w:sz="0" w:space="0" w:color="auto"/>
        <w:right w:val="none" w:sz="0" w:space="0" w:color="auto"/>
      </w:divBdr>
    </w:div>
    <w:div w:id="517159710">
      <w:marLeft w:val="0"/>
      <w:marRight w:val="0"/>
      <w:marTop w:val="0"/>
      <w:marBottom w:val="0"/>
      <w:divBdr>
        <w:top w:val="none" w:sz="0" w:space="0" w:color="auto"/>
        <w:left w:val="none" w:sz="0" w:space="0" w:color="auto"/>
        <w:bottom w:val="none" w:sz="0" w:space="0" w:color="auto"/>
        <w:right w:val="none" w:sz="0" w:space="0" w:color="auto"/>
      </w:divBdr>
    </w:div>
    <w:div w:id="517159711">
      <w:marLeft w:val="0"/>
      <w:marRight w:val="0"/>
      <w:marTop w:val="0"/>
      <w:marBottom w:val="0"/>
      <w:divBdr>
        <w:top w:val="none" w:sz="0" w:space="0" w:color="auto"/>
        <w:left w:val="none" w:sz="0" w:space="0" w:color="auto"/>
        <w:bottom w:val="none" w:sz="0" w:space="0" w:color="auto"/>
        <w:right w:val="none" w:sz="0" w:space="0" w:color="auto"/>
      </w:divBdr>
    </w:div>
    <w:div w:id="517159712">
      <w:marLeft w:val="0"/>
      <w:marRight w:val="0"/>
      <w:marTop w:val="0"/>
      <w:marBottom w:val="0"/>
      <w:divBdr>
        <w:top w:val="none" w:sz="0" w:space="0" w:color="auto"/>
        <w:left w:val="none" w:sz="0" w:space="0" w:color="auto"/>
        <w:bottom w:val="none" w:sz="0" w:space="0" w:color="auto"/>
        <w:right w:val="none" w:sz="0" w:space="0" w:color="auto"/>
      </w:divBdr>
    </w:div>
    <w:div w:id="517159713">
      <w:marLeft w:val="0"/>
      <w:marRight w:val="0"/>
      <w:marTop w:val="0"/>
      <w:marBottom w:val="0"/>
      <w:divBdr>
        <w:top w:val="none" w:sz="0" w:space="0" w:color="auto"/>
        <w:left w:val="none" w:sz="0" w:space="0" w:color="auto"/>
        <w:bottom w:val="none" w:sz="0" w:space="0" w:color="auto"/>
        <w:right w:val="none" w:sz="0" w:space="0" w:color="auto"/>
      </w:divBdr>
    </w:div>
    <w:div w:id="517159714">
      <w:marLeft w:val="0"/>
      <w:marRight w:val="0"/>
      <w:marTop w:val="0"/>
      <w:marBottom w:val="0"/>
      <w:divBdr>
        <w:top w:val="none" w:sz="0" w:space="0" w:color="auto"/>
        <w:left w:val="none" w:sz="0" w:space="0" w:color="auto"/>
        <w:bottom w:val="none" w:sz="0" w:space="0" w:color="auto"/>
        <w:right w:val="none" w:sz="0" w:space="0" w:color="auto"/>
      </w:divBdr>
    </w:div>
    <w:div w:id="517159715">
      <w:marLeft w:val="0"/>
      <w:marRight w:val="0"/>
      <w:marTop w:val="0"/>
      <w:marBottom w:val="0"/>
      <w:divBdr>
        <w:top w:val="none" w:sz="0" w:space="0" w:color="auto"/>
        <w:left w:val="none" w:sz="0" w:space="0" w:color="auto"/>
        <w:bottom w:val="none" w:sz="0" w:space="0" w:color="auto"/>
        <w:right w:val="none" w:sz="0" w:space="0" w:color="auto"/>
      </w:divBdr>
    </w:div>
    <w:div w:id="517159716">
      <w:marLeft w:val="0"/>
      <w:marRight w:val="0"/>
      <w:marTop w:val="0"/>
      <w:marBottom w:val="0"/>
      <w:divBdr>
        <w:top w:val="none" w:sz="0" w:space="0" w:color="auto"/>
        <w:left w:val="none" w:sz="0" w:space="0" w:color="auto"/>
        <w:bottom w:val="none" w:sz="0" w:space="0" w:color="auto"/>
        <w:right w:val="none" w:sz="0" w:space="0" w:color="auto"/>
      </w:divBdr>
    </w:div>
    <w:div w:id="1421877828">
      <w:bodyDiv w:val="1"/>
      <w:marLeft w:val="0"/>
      <w:marRight w:val="0"/>
      <w:marTop w:val="0"/>
      <w:marBottom w:val="0"/>
      <w:divBdr>
        <w:top w:val="none" w:sz="0" w:space="0" w:color="auto"/>
        <w:left w:val="none" w:sz="0" w:space="0" w:color="auto"/>
        <w:bottom w:val="none" w:sz="0" w:space="0" w:color="auto"/>
        <w:right w:val="none" w:sz="0" w:space="0" w:color="auto"/>
      </w:divBdr>
    </w:div>
    <w:div w:id="176753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www.change.org/p/porque-ma%C3%B1ana-cualquiera-podemos-ser-refugiados-firma-nuestra-declaraci%C3%B3n-el-asilo-es-de-todos" TargetMode="External"/><Relationship Id="rId13" Type="http://schemas.openxmlformats.org/officeDocument/2006/relationships/hyperlink" Target="http://www.acnur.es" TargetMode="External"/><Relationship Id="rId14" Type="http://schemas.openxmlformats.org/officeDocument/2006/relationships/hyperlink" Target="http://www.facebook.com/acnur.es" TargetMode="External"/><Relationship Id="rId15" Type="http://schemas.openxmlformats.org/officeDocument/2006/relationships/hyperlink" Target="https://twitter.com/acnurspain"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n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961</Words>
  <Characters>5287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Young and Rubicam</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Jaen</dc:creator>
  <cp:lastModifiedBy>Alberto Rubio</cp:lastModifiedBy>
  <cp:revision>2</cp:revision>
  <cp:lastPrinted>2014-09-26T08:57:00Z</cp:lastPrinted>
  <dcterms:created xsi:type="dcterms:W3CDTF">2015-02-08T20:08:00Z</dcterms:created>
  <dcterms:modified xsi:type="dcterms:W3CDTF">2015-02-08T20:08:00Z</dcterms:modified>
</cp:coreProperties>
</file>